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8E" w:rsidRPr="00E70420" w:rsidRDefault="00C84B8E" w:rsidP="00C84B8E">
      <w:pPr>
        <w:spacing w:after="0" w:line="240" w:lineRule="auto"/>
        <w:jc w:val="center"/>
        <w:rPr>
          <w:rFonts w:ascii="Times New Roman" w:hAnsi="Times New Roman"/>
          <w:sz w:val="20"/>
          <w:szCs w:val="20"/>
          <w:u w:val="single"/>
        </w:rPr>
      </w:pPr>
      <w:r w:rsidRPr="00E70420">
        <w:rPr>
          <w:rFonts w:ascii="Times New Roman" w:hAnsi="Times New Roman"/>
          <w:sz w:val="20"/>
          <w:szCs w:val="20"/>
          <w:u w:val="single"/>
        </w:rPr>
        <w:t>PER GLI OPERATORI ECONOMICI</w:t>
      </w:r>
    </w:p>
    <w:p w:rsidR="00C84B8E" w:rsidRPr="00E70420" w:rsidRDefault="00C84B8E" w:rsidP="00C84B8E">
      <w:pPr>
        <w:spacing w:after="0" w:line="240" w:lineRule="auto"/>
        <w:jc w:val="both"/>
        <w:rPr>
          <w:rFonts w:ascii="Times New Roman" w:hAnsi="Times New Roman"/>
          <w:i/>
          <w:sz w:val="20"/>
          <w:szCs w:val="20"/>
        </w:rPr>
      </w:pPr>
    </w:p>
    <w:p w:rsidR="00C84B8E" w:rsidRPr="00E70420" w:rsidRDefault="00C84B8E" w:rsidP="00C84B8E">
      <w:pPr>
        <w:spacing w:after="0" w:line="240" w:lineRule="auto"/>
        <w:jc w:val="both"/>
        <w:rPr>
          <w:rFonts w:ascii="Times New Roman" w:hAnsi="Times New Roman"/>
          <w:i/>
          <w:sz w:val="20"/>
          <w:szCs w:val="20"/>
        </w:rPr>
      </w:pPr>
    </w:p>
    <w:p w:rsidR="00C84B8E" w:rsidRPr="00E70420" w:rsidRDefault="00C84B8E" w:rsidP="00C84B8E">
      <w:pPr>
        <w:spacing w:after="0" w:line="240" w:lineRule="auto"/>
        <w:jc w:val="center"/>
        <w:rPr>
          <w:rFonts w:ascii="Times New Roman" w:hAnsi="Times New Roman"/>
          <w:b/>
          <w:bCs/>
          <w:sz w:val="20"/>
          <w:szCs w:val="20"/>
        </w:rPr>
      </w:pPr>
      <w:r w:rsidRPr="00E70420">
        <w:rPr>
          <w:rFonts w:ascii="Times New Roman" w:hAnsi="Times New Roman"/>
          <w:b/>
          <w:bCs/>
          <w:sz w:val="20"/>
          <w:szCs w:val="20"/>
        </w:rPr>
        <w:t xml:space="preserve">ALLEGATO </w:t>
      </w:r>
      <w:r w:rsidR="005C62C7">
        <w:rPr>
          <w:rFonts w:ascii="Times New Roman" w:hAnsi="Times New Roman"/>
          <w:b/>
          <w:bCs/>
          <w:sz w:val="20"/>
          <w:szCs w:val="20"/>
        </w:rPr>
        <w:t xml:space="preserve"> </w:t>
      </w:r>
      <w:r w:rsidRPr="00E70420">
        <w:rPr>
          <w:rFonts w:ascii="Times New Roman" w:hAnsi="Times New Roman"/>
          <w:b/>
          <w:bCs/>
          <w:sz w:val="20"/>
          <w:szCs w:val="20"/>
        </w:rPr>
        <w:t>b)</w:t>
      </w:r>
    </w:p>
    <w:p w:rsidR="00C84B8E" w:rsidRPr="00E70420" w:rsidRDefault="00C84B8E" w:rsidP="00C84B8E">
      <w:pPr>
        <w:spacing w:after="0" w:line="240" w:lineRule="auto"/>
        <w:ind w:firstLine="426"/>
        <w:jc w:val="center"/>
        <w:rPr>
          <w:rFonts w:ascii="Times New Roman" w:hAnsi="Times New Roman"/>
          <w:b/>
          <w:bCs/>
          <w:i/>
          <w:sz w:val="20"/>
          <w:szCs w:val="20"/>
        </w:rPr>
      </w:pPr>
    </w:p>
    <w:p w:rsidR="00AF512F" w:rsidRPr="003A3562" w:rsidRDefault="00AF512F" w:rsidP="00AF512F">
      <w:pPr>
        <w:spacing w:after="0"/>
        <w:jc w:val="both"/>
        <w:rPr>
          <w:rFonts w:ascii="Times New Roman" w:hAnsi="Times New Roman"/>
          <w:b/>
          <w:bCs/>
          <w:smallCaps/>
        </w:rPr>
      </w:pPr>
      <w:r w:rsidRPr="00CC596A">
        <w:rPr>
          <w:rFonts w:ascii="Times New Roman" w:hAnsi="Times New Roman"/>
          <w:b/>
          <w:sz w:val="20"/>
          <w:szCs w:val="20"/>
        </w:rPr>
        <w:t>Oggetto:</w:t>
      </w:r>
      <w:r w:rsidRPr="00CC596A">
        <w:rPr>
          <w:rFonts w:ascii="Times New Roman" w:hAnsi="Times New Roman"/>
          <w:sz w:val="20"/>
          <w:szCs w:val="20"/>
        </w:rPr>
        <w:t xml:space="preserve"> Procedura di acquisto</w:t>
      </w:r>
      <w:proofErr w:type="gramStart"/>
      <w:r w:rsidRPr="00CC596A">
        <w:rPr>
          <w:rFonts w:ascii="Times New Roman" w:hAnsi="Times New Roman"/>
          <w:sz w:val="20"/>
          <w:szCs w:val="20"/>
        </w:rPr>
        <w:t xml:space="preserve">  </w:t>
      </w:r>
      <w:proofErr w:type="gramEnd"/>
      <w:r w:rsidRPr="00CC596A">
        <w:rPr>
          <w:rFonts w:ascii="Times New Roman" w:hAnsi="Times New Roman"/>
          <w:sz w:val="20"/>
          <w:szCs w:val="20"/>
        </w:rPr>
        <w:t xml:space="preserve">attrezzature tramite RDO su </w:t>
      </w:r>
      <w:proofErr w:type="spellStart"/>
      <w:r w:rsidRPr="00CC596A">
        <w:rPr>
          <w:rFonts w:ascii="Times New Roman" w:hAnsi="Times New Roman"/>
          <w:sz w:val="20"/>
          <w:szCs w:val="20"/>
        </w:rPr>
        <w:t>MePa</w:t>
      </w:r>
      <w:proofErr w:type="spellEnd"/>
      <w:r w:rsidRPr="00CC596A">
        <w:rPr>
          <w:rFonts w:ascii="Times New Roman" w:hAnsi="Times New Roman"/>
          <w:sz w:val="20"/>
          <w:szCs w:val="20"/>
        </w:rPr>
        <w:t xml:space="preserve">  Rif. </w:t>
      </w:r>
      <w:r w:rsidRPr="003A3562">
        <w:rPr>
          <w:rFonts w:ascii="Times New Roman" w:hAnsi="Times New Roman"/>
        </w:rPr>
        <w:t>Progetto POR</w:t>
      </w:r>
      <w:proofErr w:type="gramStart"/>
      <w:r w:rsidRPr="003A3562">
        <w:rPr>
          <w:rFonts w:ascii="Times New Roman" w:hAnsi="Times New Roman"/>
        </w:rPr>
        <w:t xml:space="preserve">     </w:t>
      </w:r>
      <w:proofErr w:type="gramEnd"/>
      <w:r w:rsidRPr="003A3562">
        <w:rPr>
          <w:rFonts w:ascii="Times New Roman" w:hAnsi="Times New Roman"/>
        </w:rPr>
        <w:t xml:space="preserve">CALABRIA 2014/2020 - ASSE 11 FESR  </w:t>
      </w:r>
      <w:r w:rsidRPr="003A3562">
        <w:rPr>
          <w:rFonts w:ascii="Times New Roman" w:hAnsi="Times New Roman"/>
          <w:b/>
          <w:bCs/>
          <w:smallCaps/>
        </w:rPr>
        <w:t>Titolo Progetto : “</w:t>
      </w:r>
      <w:bookmarkStart w:id="0" w:name="OLE_LINK5"/>
      <w:bookmarkStart w:id="1" w:name="OLE_LINK6"/>
      <w:bookmarkStart w:id="2" w:name="OLE_LINK22"/>
      <w:proofErr w:type="spellStart"/>
      <w:r w:rsidR="005C62C7" w:rsidRPr="00A12950">
        <w:rPr>
          <w:rFonts w:ascii="Times New Roman" w:hAnsi="Times New Roman"/>
          <w:b/>
        </w:rPr>
        <w:t>Flipped</w:t>
      </w:r>
      <w:proofErr w:type="spellEnd"/>
      <w:r w:rsidR="005C62C7" w:rsidRPr="00A12950">
        <w:rPr>
          <w:rFonts w:ascii="Times New Roman" w:hAnsi="Times New Roman"/>
          <w:b/>
        </w:rPr>
        <w:t xml:space="preserve"> </w:t>
      </w:r>
      <w:proofErr w:type="spellStart"/>
      <w:r w:rsidR="005C62C7" w:rsidRPr="00A12950">
        <w:rPr>
          <w:rFonts w:ascii="Times New Roman" w:hAnsi="Times New Roman"/>
          <w:b/>
        </w:rPr>
        <w:t>Classroom</w:t>
      </w:r>
      <w:bookmarkEnd w:id="0"/>
      <w:bookmarkEnd w:id="1"/>
      <w:bookmarkEnd w:id="2"/>
      <w:proofErr w:type="spellEnd"/>
      <w:r w:rsidRPr="003A3562">
        <w:rPr>
          <w:rFonts w:ascii="Times New Roman" w:hAnsi="Times New Roman"/>
          <w:b/>
          <w:bCs/>
          <w:smallCaps/>
        </w:rPr>
        <w:t xml:space="preserve">”  </w:t>
      </w:r>
      <w:proofErr w:type="spellStart"/>
      <w:r w:rsidRPr="003A3562">
        <w:rPr>
          <w:rFonts w:ascii="Times New Roman" w:hAnsi="Times New Roman"/>
          <w:b/>
          <w:bCs/>
          <w:smallCaps/>
        </w:rPr>
        <w:t>CodiceProgetto</w:t>
      </w:r>
      <w:proofErr w:type="spellEnd"/>
      <w:r w:rsidRPr="003A3562">
        <w:rPr>
          <w:rFonts w:ascii="Times New Roman" w:hAnsi="Times New Roman"/>
          <w:b/>
          <w:bCs/>
          <w:smallCaps/>
        </w:rPr>
        <w:t>: 2017.10.8.5.</w:t>
      </w:r>
      <w:r w:rsidR="005C62C7">
        <w:rPr>
          <w:rFonts w:ascii="Times New Roman" w:hAnsi="Times New Roman"/>
          <w:b/>
          <w:bCs/>
          <w:smallCaps/>
        </w:rPr>
        <w:t>227</w:t>
      </w:r>
    </w:p>
    <w:p w:rsidR="00C84B8E" w:rsidRDefault="005C62C7" w:rsidP="005C62C7">
      <w:pPr>
        <w:tabs>
          <w:tab w:val="left" w:pos="6495"/>
        </w:tabs>
        <w:spacing w:after="0"/>
        <w:ind w:left="2832" w:hanging="2832"/>
        <w:jc w:val="center"/>
        <w:rPr>
          <w:rFonts w:ascii="Times New Roman" w:hAnsi="Times New Roman"/>
          <w:b/>
          <w:sz w:val="20"/>
          <w:szCs w:val="20"/>
        </w:rPr>
      </w:pPr>
      <w:bookmarkStart w:id="3" w:name="_GoBack"/>
      <w:bookmarkEnd w:id="3"/>
      <w:r w:rsidRPr="00A12950">
        <w:rPr>
          <w:rFonts w:ascii="Times New Roman" w:hAnsi="Times New Roman"/>
          <w:b/>
          <w:bCs/>
          <w:smallCaps/>
        </w:rPr>
        <w:t xml:space="preserve">CUP: </w:t>
      </w:r>
      <w:bookmarkStart w:id="4" w:name="OLE_LINK16"/>
      <w:bookmarkStart w:id="5" w:name="OLE_LINK17"/>
      <w:bookmarkStart w:id="6" w:name="OLE_LINK18"/>
      <w:bookmarkStart w:id="7" w:name="OLE_LINK21"/>
      <w:bookmarkStart w:id="8" w:name="OLE_LINK23"/>
      <w:bookmarkStart w:id="9" w:name="OLE_LINK26"/>
      <w:r w:rsidRPr="00A12950">
        <w:rPr>
          <w:b/>
          <w:lang w:val="en-US"/>
        </w:rPr>
        <w:t>I37D17000130007</w:t>
      </w:r>
      <w:bookmarkEnd w:id="4"/>
      <w:bookmarkEnd w:id="5"/>
      <w:bookmarkEnd w:id="6"/>
      <w:bookmarkEnd w:id="7"/>
      <w:bookmarkEnd w:id="8"/>
      <w:bookmarkEnd w:id="9"/>
      <w:proofErr w:type="gramStart"/>
      <w:r w:rsidRPr="00A12950">
        <w:rPr>
          <w:b/>
          <w:lang w:val="en-US"/>
        </w:rPr>
        <w:t xml:space="preserve"> </w:t>
      </w:r>
      <w:r w:rsidRPr="00A12950">
        <w:rPr>
          <w:rFonts w:ascii="Times New Roman" w:hAnsi="Times New Roman"/>
          <w:b/>
          <w:bCs/>
          <w:smallCaps/>
        </w:rPr>
        <w:t xml:space="preserve"> </w:t>
      </w:r>
      <w:proofErr w:type="gramEnd"/>
      <w:r w:rsidRPr="00A12950">
        <w:rPr>
          <w:rFonts w:ascii="Times New Roman" w:hAnsi="Times New Roman"/>
          <w:b/>
          <w:bCs/>
          <w:smallCaps/>
        </w:rPr>
        <w:t xml:space="preserve">CIG: </w:t>
      </w:r>
      <w:bookmarkStart w:id="10" w:name="OLE_LINK19"/>
      <w:bookmarkStart w:id="11" w:name="OLE_LINK20"/>
      <w:bookmarkStart w:id="12" w:name="OLE_LINK24"/>
      <w:bookmarkStart w:id="13" w:name="OLE_LINK25"/>
      <w:r w:rsidRPr="00A12950">
        <w:rPr>
          <w:rFonts w:ascii="Times New Roman" w:hAnsi="Times New Roman"/>
          <w:b/>
          <w:bCs/>
          <w:smallCaps/>
          <w:lang w:val="en-US"/>
        </w:rPr>
        <w:t>Z8D248C6A3</w:t>
      </w:r>
      <w:bookmarkEnd w:id="10"/>
      <w:bookmarkEnd w:id="11"/>
      <w:bookmarkEnd w:id="12"/>
      <w:bookmarkEnd w:id="13"/>
    </w:p>
    <w:p w:rsidR="005C62C7" w:rsidRPr="005C62C7" w:rsidRDefault="005C62C7" w:rsidP="005C62C7">
      <w:pPr>
        <w:tabs>
          <w:tab w:val="left" w:pos="6495"/>
        </w:tabs>
        <w:spacing w:after="0"/>
        <w:ind w:left="2832" w:hanging="2832"/>
        <w:jc w:val="center"/>
        <w:rPr>
          <w:rFonts w:ascii="Times New Roman" w:hAnsi="Times New Roman"/>
          <w:b/>
          <w:sz w:val="20"/>
          <w:szCs w:val="20"/>
        </w:rPr>
      </w:pPr>
    </w:p>
    <w:p w:rsidR="00C84B8E" w:rsidRPr="0014308F" w:rsidRDefault="00C84B8E" w:rsidP="00C84B8E">
      <w:pPr>
        <w:spacing w:after="0" w:line="240" w:lineRule="auto"/>
        <w:jc w:val="center"/>
        <w:rPr>
          <w:rFonts w:ascii="Times New Roman" w:hAnsi="Times New Roman"/>
          <w:b/>
          <w:bCs/>
          <w:sz w:val="20"/>
          <w:szCs w:val="20"/>
          <w:u w:val="single"/>
        </w:rPr>
      </w:pPr>
      <w:proofErr w:type="gramStart"/>
      <w:r w:rsidRPr="0014308F">
        <w:rPr>
          <w:rFonts w:ascii="Times New Roman" w:hAnsi="Times New Roman"/>
          <w:b/>
          <w:bCs/>
          <w:sz w:val="20"/>
          <w:szCs w:val="20"/>
          <w:u w:val="single"/>
        </w:rPr>
        <w:t>FACSIMILE DICHIARAZIONE RILASCIATA AI SENSI DEGLI ARTT. 46 E 47 DEL D.P.R. 445/2000</w:t>
      </w:r>
      <w:proofErr w:type="gramEnd"/>
    </w:p>
    <w:p w:rsidR="00C84B8E" w:rsidRPr="0014308F" w:rsidRDefault="00C84B8E" w:rsidP="00C84B8E">
      <w:pPr>
        <w:spacing w:after="0" w:line="240" w:lineRule="auto"/>
        <w:jc w:val="both"/>
        <w:rPr>
          <w:rFonts w:ascii="Times New Roman" w:hAnsi="Times New Roman"/>
          <w:b/>
          <w:bCs/>
          <w:sz w:val="20"/>
          <w:szCs w:val="20"/>
          <w:u w:val="single"/>
        </w:rPr>
      </w:pPr>
    </w:p>
    <w:p w:rsidR="00C84B8E" w:rsidRPr="0014308F" w:rsidRDefault="00C84B8E" w:rsidP="00C84B8E">
      <w:pPr>
        <w:spacing w:after="0" w:line="240" w:lineRule="auto"/>
        <w:jc w:val="both"/>
        <w:rPr>
          <w:rFonts w:ascii="Times New Roman" w:hAnsi="Times New Roman"/>
          <w:sz w:val="20"/>
          <w:szCs w:val="20"/>
        </w:rPr>
      </w:pPr>
      <w:r w:rsidRPr="0014308F">
        <w:rPr>
          <w:rFonts w:ascii="Times New Roman" w:hAnsi="Times New Roman"/>
          <w:sz w:val="20"/>
          <w:szCs w:val="20"/>
        </w:rPr>
        <w:t>Il sottoscritto ________________, nato a ____________________ il ________________ domiciliato per la carica presso la sede societaria ove appresso, nella sua qualità di _________ e legale rappresentante della _______, con sede in _______________, Via ________________, capitale sociale Euro ___________ (_________), iscritta al Registro delle Imprese di ____al n. ____, codice fiscale n. _____________________ e partita IVA n. _____________________ (codice Ditta INAIL n. _____________________, Posizioni Assicurative Territoriali – P.A.T. n. _________________ e Matricola aziendale INPS n. ______________________ (in R.T.I. costituito/costituendo o Consorzio con le Imprese _________________ _______________ ________________) di seguito denominata “</w:t>
      </w:r>
      <w:r w:rsidRPr="0014308F">
        <w:rPr>
          <w:rFonts w:ascii="Times New Roman" w:hAnsi="Times New Roman"/>
          <w:b/>
          <w:i/>
          <w:sz w:val="20"/>
          <w:szCs w:val="20"/>
        </w:rPr>
        <w:t>Impresa</w:t>
      </w:r>
      <w:r w:rsidRPr="0014308F">
        <w:rPr>
          <w:rFonts w:ascii="Times New Roman" w:hAnsi="Times New Roman"/>
          <w:sz w:val="20"/>
          <w:szCs w:val="20"/>
        </w:rPr>
        <w:t>”,</w:t>
      </w:r>
    </w:p>
    <w:p w:rsidR="00C84B8E" w:rsidRPr="0014308F" w:rsidRDefault="00C84B8E" w:rsidP="00C84B8E">
      <w:pPr>
        <w:spacing w:after="0" w:line="240" w:lineRule="auto"/>
        <w:jc w:val="both"/>
        <w:rPr>
          <w:rFonts w:ascii="Times New Roman" w:hAnsi="Times New Roman"/>
          <w:sz w:val="20"/>
          <w:szCs w:val="20"/>
        </w:rPr>
      </w:pPr>
    </w:p>
    <w:p w:rsidR="00C84B8E" w:rsidRPr="0014308F" w:rsidRDefault="00C84B8E" w:rsidP="00C84B8E">
      <w:pPr>
        <w:spacing w:after="0" w:line="240" w:lineRule="auto"/>
        <w:jc w:val="both"/>
        <w:rPr>
          <w:rFonts w:ascii="Times New Roman" w:hAnsi="Times New Roman"/>
          <w:sz w:val="20"/>
          <w:szCs w:val="20"/>
        </w:rPr>
      </w:pPr>
      <w:r w:rsidRPr="0014308F">
        <w:rPr>
          <w:rFonts w:ascii="Times New Roman" w:hAnsi="Times New Roman"/>
          <w:sz w:val="20"/>
          <w:szCs w:val="20"/>
        </w:rPr>
        <w:t>-</w:t>
      </w:r>
      <w:r w:rsidRPr="0014308F">
        <w:rPr>
          <w:rFonts w:ascii="Times New Roman" w:hAnsi="Times New Roman"/>
          <w:sz w:val="20"/>
          <w:szCs w:val="20"/>
        </w:rPr>
        <w:tab/>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C84B8E" w:rsidRPr="0014308F" w:rsidRDefault="00C84B8E" w:rsidP="00C84B8E">
      <w:pPr>
        <w:spacing w:after="0" w:line="240" w:lineRule="auto"/>
        <w:jc w:val="both"/>
        <w:rPr>
          <w:rFonts w:ascii="Times New Roman" w:hAnsi="Times New Roman"/>
          <w:sz w:val="20"/>
          <w:szCs w:val="20"/>
        </w:rPr>
      </w:pPr>
      <w:r w:rsidRPr="0014308F">
        <w:rPr>
          <w:rFonts w:ascii="Times New Roman" w:hAnsi="Times New Roman"/>
          <w:sz w:val="20"/>
          <w:szCs w:val="20"/>
        </w:rPr>
        <w:t>-</w:t>
      </w:r>
      <w:r w:rsidRPr="0014308F">
        <w:rPr>
          <w:rFonts w:ascii="Times New Roman" w:hAnsi="Times New Roman"/>
          <w:sz w:val="20"/>
          <w:szCs w:val="20"/>
        </w:rPr>
        <w:tab/>
        <w:t>ai fini della partecipazione alla presente gara</w:t>
      </w:r>
    </w:p>
    <w:p w:rsidR="00C84B8E" w:rsidRPr="0014308F" w:rsidRDefault="00C84B8E" w:rsidP="00C84B8E">
      <w:pPr>
        <w:spacing w:after="0" w:line="240" w:lineRule="auto"/>
        <w:jc w:val="both"/>
        <w:rPr>
          <w:rFonts w:ascii="Times New Roman" w:hAnsi="Times New Roman"/>
          <w:sz w:val="20"/>
          <w:szCs w:val="20"/>
        </w:rPr>
      </w:pPr>
    </w:p>
    <w:p w:rsidR="00C84B8E" w:rsidRPr="0014308F" w:rsidRDefault="00C84B8E" w:rsidP="00C84B8E">
      <w:pPr>
        <w:spacing w:after="0" w:line="240" w:lineRule="auto"/>
        <w:jc w:val="center"/>
        <w:rPr>
          <w:rFonts w:ascii="Times New Roman" w:hAnsi="Times New Roman"/>
          <w:b/>
          <w:sz w:val="20"/>
          <w:szCs w:val="20"/>
        </w:rPr>
      </w:pPr>
      <w:r w:rsidRPr="0014308F">
        <w:rPr>
          <w:rFonts w:ascii="Times New Roman" w:hAnsi="Times New Roman"/>
          <w:b/>
          <w:sz w:val="20"/>
          <w:szCs w:val="20"/>
        </w:rPr>
        <w:t>DICHIARA SOTTO LA PROPRIA RESPONSABILITÀ</w:t>
      </w:r>
    </w:p>
    <w:p w:rsidR="00C84B8E" w:rsidRPr="0014308F" w:rsidRDefault="00C84B8E" w:rsidP="00C84B8E">
      <w:pPr>
        <w:autoSpaceDE w:val="0"/>
        <w:autoSpaceDN w:val="0"/>
        <w:adjustRightInd w:val="0"/>
        <w:spacing w:after="0" w:line="240" w:lineRule="auto"/>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partecipare alla gara in oggetto (barrare la casella che interessa): </w:t>
      </w:r>
    </w:p>
    <w:p w:rsidR="00C84B8E" w:rsidRPr="0014308F" w:rsidRDefault="00C84B8E" w:rsidP="00C84B8E">
      <w:pPr>
        <w:autoSpaceDE w:val="0"/>
        <w:autoSpaceDN w:val="0"/>
        <w:adjustRightInd w:val="0"/>
        <w:spacing w:after="0" w:line="240" w:lineRule="auto"/>
        <w:rPr>
          <w:rFonts w:ascii="Times New Roman" w:hAnsi="Times New Roman"/>
          <w:sz w:val="20"/>
          <w:szCs w:val="20"/>
        </w:rPr>
      </w:pPr>
      <w:r w:rsidRPr="0014308F">
        <w:rPr>
          <w:rFonts w:ascii="Times New Roman" w:hAnsi="Times New Roman"/>
          <w:b/>
          <w:sz w:val="20"/>
          <w:szCs w:val="20"/>
        </w:rPr>
        <w:t>□</w:t>
      </w:r>
      <w:r w:rsidRPr="0014308F">
        <w:rPr>
          <w:rFonts w:ascii="Times New Roman" w:hAnsi="Times New Roman"/>
          <w:sz w:val="20"/>
          <w:szCs w:val="20"/>
        </w:rPr>
        <w:t xml:space="preserve"> come impresa singola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b/>
          <w:sz w:val="20"/>
          <w:szCs w:val="20"/>
        </w:rPr>
        <w:t>□</w:t>
      </w:r>
      <w:r w:rsidRPr="0014308F">
        <w:rPr>
          <w:rFonts w:ascii="Times New Roman" w:hAnsi="Times New Roman"/>
          <w:sz w:val="20"/>
          <w:szCs w:val="20"/>
        </w:rPr>
        <w:t xml:space="preserve"> come consorzio fra società cooperative di produzione e lavoro (art. 45, comma 1, lett. </w:t>
      </w:r>
      <w:r w:rsidRPr="0014308F">
        <w:rPr>
          <w:rFonts w:ascii="Times New Roman" w:hAnsi="Times New Roman"/>
          <w:i/>
          <w:sz w:val="20"/>
          <w:szCs w:val="20"/>
        </w:rPr>
        <w:t>b)</w:t>
      </w:r>
      <w:r w:rsidRPr="0014308F">
        <w:rPr>
          <w:rFonts w:ascii="Times New Roman" w:hAnsi="Times New Roman"/>
          <w:sz w:val="20"/>
          <w:szCs w:val="20"/>
        </w:rPr>
        <w:t xml:space="preserve">, del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xml:space="preserve">. n. 50 del 2016, così costituito: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b/>
          <w:sz w:val="20"/>
          <w:szCs w:val="20"/>
        </w:rPr>
        <w:t>□</w:t>
      </w:r>
      <w:r w:rsidRPr="0014308F">
        <w:rPr>
          <w:rFonts w:ascii="Times New Roman" w:hAnsi="Times New Roman"/>
          <w:sz w:val="20"/>
          <w:szCs w:val="20"/>
        </w:rPr>
        <w:t xml:space="preserve"> come consorzio stabile (art.45, comma 2, lett. </w:t>
      </w:r>
      <w:r w:rsidRPr="0014308F">
        <w:rPr>
          <w:rFonts w:ascii="Times New Roman" w:hAnsi="Times New Roman"/>
          <w:i/>
          <w:sz w:val="20"/>
          <w:szCs w:val="20"/>
        </w:rPr>
        <w:t>c)</w:t>
      </w:r>
      <w:r w:rsidRPr="0014308F">
        <w:rPr>
          <w:rFonts w:ascii="Times New Roman" w:hAnsi="Times New Roman"/>
          <w:sz w:val="20"/>
          <w:szCs w:val="20"/>
        </w:rPr>
        <w:t xml:space="preserve">, del d.lgs. n. 50 del 2016 così costituito: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r w:rsidRPr="0014308F">
        <w:rPr>
          <w:rFonts w:ascii="Times New Roman" w:hAnsi="Times New Roman"/>
          <w:b/>
          <w:sz w:val="20"/>
          <w:szCs w:val="20"/>
        </w:rPr>
        <w:t>□</w:t>
      </w:r>
      <w:r w:rsidRPr="0014308F">
        <w:rPr>
          <w:rFonts w:ascii="Times New Roman" w:hAnsi="Times New Roman"/>
          <w:sz w:val="20"/>
          <w:szCs w:val="20"/>
        </w:rPr>
        <w:t xml:space="preserve"> in associazione temporanea </w:t>
      </w:r>
      <w:proofErr w:type="gramStart"/>
      <w:r w:rsidRPr="0014308F">
        <w:rPr>
          <w:rFonts w:ascii="Times New Roman" w:hAnsi="Times New Roman"/>
          <w:sz w:val="20"/>
          <w:szCs w:val="20"/>
        </w:rPr>
        <w:t xml:space="preserve">di </w:t>
      </w:r>
      <w:proofErr w:type="gramEnd"/>
      <w:r w:rsidRPr="0014308F">
        <w:rPr>
          <w:rFonts w:ascii="Times New Roman" w:hAnsi="Times New Roman"/>
          <w:sz w:val="20"/>
          <w:szCs w:val="20"/>
        </w:rPr>
        <w:t xml:space="preserve">imprese,(art. 45, comma 2, lett. </w:t>
      </w:r>
      <w:r w:rsidRPr="0014308F">
        <w:rPr>
          <w:rFonts w:ascii="Times New Roman" w:hAnsi="Times New Roman"/>
          <w:i/>
          <w:sz w:val="20"/>
          <w:szCs w:val="20"/>
        </w:rPr>
        <w:t>d)</w:t>
      </w:r>
      <w:r w:rsidRPr="0014308F">
        <w:rPr>
          <w:rFonts w:ascii="Times New Roman" w:hAnsi="Times New Roman"/>
          <w:sz w:val="20"/>
          <w:szCs w:val="20"/>
        </w:rPr>
        <w:t xml:space="preserve">, del d.lgs. n.50 del 2016  , così costituita (indicare la denominazione e la sede legale di ciascuna impresa, unitamente alla rispettiva quota di partecipazione al raggruppamento): </w:t>
      </w: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jc w:val="both"/>
        <w:rPr>
          <w:rFonts w:ascii="Times New Roman" w:hAnsi="Times New Roman"/>
          <w:sz w:val="20"/>
          <w:szCs w:val="20"/>
        </w:rPr>
      </w:pPr>
      <w:proofErr w:type="gramStart"/>
      <w:r w:rsidRPr="0014308F">
        <w:rPr>
          <w:rFonts w:ascii="Times New Roman" w:hAnsi="Times New Roman"/>
          <w:sz w:val="20"/>
          <w:szCs w:val="20"/>
        </w:rPr>
        <w:t>impresa</w:t>
      </w:r>
      <w:proofErr w:type="gramEnd"/>
      <w:r w:rsidRPr="0014308F">
        <w:rPr>
          <w:rFonts w:ascii="Times New Roman" w:hAnsi="Times New Roman"/>
          <w:sz w:val="20"/>
          <w:szCs w:val="20"/>
        </w:rPr>
        <w:t xml:space="preserve"> capogruppo: </w:t>
      </w:r>
    </w:p>
    <w:p w:rsidR="00C84B8E" w:rsidRPr="0014308F" w:rsidRDefault="00C84B8E" w:rsidP="00C84B8E">
      <w:pPr>
        <w:autoSpaceDE w:val="0"/>
        <w:autoSpaceDN w:val="0"/>
        <w:adjustRightInd w:val="0"/>
        <w:spacing w:after="0" w:line="240" w:lineRule="auto"/>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rPr>
          <w:rFonts w:ascii="Times New Roman" w:hAnsi="Times New Roman"/>
          <w:sz w:val="20"/>
          <w:szCs w:val="20"/>
        </w:rPr>
      </w:pPr>
    </w:p>
    <w:p w:rsidR="00C84B8E" w:rsidRPr="0014308F" w:rsidRDefault="00C84B8E" w:rsidP="00C84B8E">
      <w:pPr>
        <w:autoSpaceDE w:val="0"/>
        <w:autoSpaceDN w:val="0"/>
        <w:adjustRightInd w:val="0"/>
        <w:spacing w:after="0" w:line="240" w:lineRule="auto"/>
        <w:rPr>
          <w:rFonts w:ascii="Times New Roman" w:hAnsi="Times New Roman"/>
          <w:sz w:val="20"/>
          <w:szCs w:val="20"/>
        </w:rPr>
      </w:pPr>
      <w:proofErr w:type="gramStart"/>
      <w:r w:rsidRPr="0014308F">
        <w:rPr>
          <w:rFonts w:ascii="Times New Roman" w:hAnsi="Times New Roman"/>
          <w:sz w:val="20"/>
          <w:szCs w:val="20"/>
        </w:rPr>
        <w:t>imprese</w:t>
      </w:r>
      <w:proofErr w:type="gramEnd"/>
      <w:r w:rsidRPr="0014308F">
        <w:rPr>
          <w:rFonts w:ascii="Times New Roman" w:hAnsi="Times New Roman"/>
          <w:sz w:val="20"/>
          <w:szCs w:val="20"/>
        </w:rPr>
        <w:t xml:space="preserve"> mandanti: </w:t>
      </w:r>
    </w:p>
    <w:p w:rsidR="00C84B8E" w:rsidRPr="0014308F" w:rsidRDefault="00C84B8E" w:rsidP="00C84B8E">
      <w:pPr>
        <w:autoSpaceDE w:val="0"/>
        <w:autoSpaceDN w:val="0"/>
        <w:adjustRightInd w:val="0"/>
        <w:spacing w:after="0" w:line="240" w:lineRule="auto"/>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 </w:t>
      </w:r>
    </w:p>
    <w:p w:rsidR="00C84B8E" w:rsidRPr="0014308F" w:rsidRDefault="00C84B8E" w:rsidP="00C84B8E">
      <w:pPr>
        <w:autoSpaceDE w:val="0"/>
        <w:autoSpaceDN w:val="0"/>
        <w:adjustRightInd w:val="0"/>
        <w:spacing w:after="0" w:line="240" w:lineRule="auto"/>
        <w:rPr>
          <w:rFonts w:ascii="Times New Roman" w:hAnsi="Times New Roman"/>
          <w:sz w:val="20"/>
          <w:szCs w:val="20"/>
        </w:rPr>
      </w:pPr>
      <w:r w:rsidRPr="0014308F">
        <w:rPr>
          <w:rFonts w:ascii="Times New Roman" w:hAnsi="Times New Roman"/>
          <w:sz w:val="20"/>
          <w:szCs w:val="20"/>
        </w:rPr>
        <w:t xml:space="preserve">________________________________________________________________________________________________________________________________________________________________ </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b/>
          <w:color w:val="auto"/>
          <w:sz w:val="20"/>
          <w:szCs w:val="20"/>
        </w:rPr>
        <w:t>□</w:t>
      </w:r>
      <w:r w:rsidRPr="0014308F">
        <w:rPr>
          <w:color w:val="auto"/>
          <w:sz w:val="20"/>
          <w:szCs w:val="20"/>
        </w:rPr>
        <w:t xml:space="preserve"> come G.E.I.E. (art. 45, comma</w:t>
      </w:r>
      <w:proofErr w:type="gramStart"/>
      <w:r w:rsidRPr="0014308F">
        <w:rPr>
          <w:color w:val="auto"/>
          <w:sz w:val="20"/>
          <w:szCs w:val="20"/>
        </w:rPr>
        <w:t xml:space="preserve"> ,</w:t>
      </w:r>
      <w:proofErr w:type="gramEnd"/>
      <w:r w:rsidRPr="0014308F">
        <w:rPr>
          <w:color w:val="auto"/>
          <w:sz w:val="20"/>
          <w:szCs w:val="20"/>
        </w:rPr>
        <w:t xml:space="preserve"> lett. </w:t>
      </w:r>
      <w:r w:rsidRPr="0014308F">
        <w:rPr>
          <w:i/>
          <w:color w:val="auto"/>
          <w:sz w:val="20"/>
          <w:szCs w:val="20"/>
        </w:rPr>
        <w:t>g)</w:t>
      </w:r>
      <w:r w:rsidRPr="0014308F">
        <w:rPr>
          <w:color w:val="auto"/>
          <w:sz w:val="20"/>
          <w:szCs w:val="20"/>
        </w:rPr>
        <w:t xml:space="preserve">, del d.lgs. </w:t>
      </w:r>
      <w:r w:rsidRPr="0014308F">
        <w:rPr>
          <w:sz w:val="20"/>
          <w:szCs w:val="20"/>
        </w:rPr>
        <w:t>n.50 del 2016</w:t>
      </w:r>
      <w:r w:rsidRPr="0014308F">
        <w:rPr>
          <w:color w:val="auto"/>
          <w:sz w:val="20"/>
          <w:szCs w:val="20"/>
        </w:rPr>
        <w:t xml:space="preserve">), così costituito: </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_______________________________________________________________________________________</w:t>
      </w:r>
    </w:p>
    <w:p w:rsidR="00C84B8E" w:rsidRPr="0014308F" w:rsidRDefault="00C84B8E" w:rsidP="00C84B8E">
      <w:pPr>
        <w:pStyle w:val="Default"/>
        <w:jc w:val="both"/>
        <w:rPr>
          <w:color w:val="auto"/>
          <w:sz w:val="20"/>
          <w:szCs w:val="20"/>
        </w:rPr>
      </w:pPr>
      <w:r w:rsidRPr="0014308F">
        <w:rPr>
          <w:color w:val="auto"/>
          <w:sz w:val="20"/>
          <w:szCs w:val="20"/>
        </w:rPr>
        <w:t>_______________________________________________________________________________________</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come operatore economico, ai sensi dell’art.</w:t>
      </w:r>
      <w:proofErr w:type="gramStart"/>
      <w:r w:rsidRPr="0014308F">
        <w:rPr>
          <w:color w:val="auto"/>
          <w:sz w:val="20"/>
          <w:szCs w:val="20"/>
        </w:rPr>
        <w:t>3</w:t>
      </w:r>
      <w:proofErr w:type="gramEnd"/>
      <w:r w:rsidRPr="0014308F">
        <w:rPr>
          <w:color w:val="auto"/>
          <w:sz w:val="20"/>
          <w:szCs w:val="20"/>
        </w:rPr>
        <w:t xml:space="preserve">, comma 1 lett. p)  del D. </w:t>
      </w:r>
      <w:proofErr w:type="spellStart"/>
      <w:r w:rsidRPr="0014308F">
        <w:rPr>
          <w:color w:val="auto"/>
          <w:sz w:val="20"/>
          <w:szCs w:val="20"/>
        </w:rPr>
        <w:t>Lgs</w:t>
      </w:r>
      <w:proofErr w:type="spellEnd"/>
      <w:r w:rsidRPr="0014308F">
        <w:rPr>
          <w:color w:val="auto"/>
          <w:sz w:val="20"/>
          <w:szCs w:val="20"/>
        </w:rPr>
        <w:t xml:space="preserve">.  50 del 2016  stabilito in altro Stato membro di cui all’articolo art. 45, comma 1, D. </w:t>
      </w:r>
      <w:proofErr w:type="spellStart"/>
      <w:r w:rsidRPr="0014308F">
        <w:rPr>
          <w:color w:val="auto"/>
          <w:sz w:val="20"/>
          <w:szCs w:val="20"/>
        </w:rPr>
        <w:t>Lgs</w:t>
      </w:r>
      <w:proofErr w:type="spellEnd"/>
      <w:r w:rsidRPr="0014308F">
        <w:rPr>
          <w:color w:val="auto"/>
          <w:sz w:val="20"/>
          <w:szCs w:val="20"/>
        </w:rPr>
        <w:t>.  50 del 2016</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__________________________________________________________________________________ </w:t>
      </w:r>
    </w:p>
    <w:p w:rsidR="00C84B8E" w:rsidRPr="0014308F" w:rsidRDefault="00C84B8E" w:rsidP="00C84B8E">
      <w:pPr>
        <w:pStyle w:val="Default"/>
        <w:jc w:val="both"/>
        <w:rPr>
          <w:color w:val="auto"/>
          <w:sz w:val="20"/>
          <w:szCs w:val="20"/>
        </w:rPr>
      </w:pPr>
      <w:r w:rsidRPr="0014308F">
        <w:rPr>
          <w:color w:val="auto"/>
          <w:sz w:val="20"/>
          <w:szCs w:val="20"/>
        </w:rPr>
        <w:t xml:space="preserve">_________________________________________________________________________________ </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 avvalendosi, ai sensi dell’art. 89 del d.lgs. n. 50 del 2016, della/e </w:t>
      </w:r>
      <w:proofErr w:type="spellStart"/>
      <w:r w:rsidRPr="0014308F">
        <w:rPr>
          <w:color w:val="auto"/>
          <w:sz w:val="20"/>
          <w:szCs w:val="20"/>
        </w:rPr>
        <w:t>sottoindicata</w:t>
      </w:r>
      <w:proofErr w:type="spellEnd"/>
      <w:r w:rsidRPr="0014308F">
        <w:rPr>
          <w:color w:val="auto"/>
          <w:sz w:val="20"/>
          <w:szCs w:val="20"/>
        </w:rPr>
        <w:t xml:space="preserve">/e impresa/e per i requisiti di carattere economico, finanziario, tecnico, organizzativo, della Ditta (*): </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_____________________________________________________________________________________ </w:t>
      </w:r>
    </w:p>
    <w:p w:rsidR="00C84B8E" w:rsidRPr="0014308F" w:rsidRDefault="00C84B8E" w:rsidP="00C84B8E">
      <w:pPr>
        <w:pStyle w:val="Default"/>
        <w:jc w:val="both"/>
        <w:rPr>
          <w:color w:val="auto"/>
          <w:sz w:val="20"/>
          <w:szCs w:val="20"/>
        </w:rPr>
      </w:pPr>
      <w:r w:rsidRPr="0014308F">
        <w:rPr>
          <w:color w:val="auto"/>
          <w:sz w:val="20"/>
          <w:szCs w:val="20"/>
        </w:rPr>
        <w:t>_________________________________________________________________________________</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A tal fine, pertanto, consapevole delle sanzioni previste dagli artt. 75 e 76 del </w:t>
      </w:r>
      <w:proofErr w:type="spellStart"/>
      <w:r w:rsidRPr="0014308F">
        <w:rPr>
          <w:color w:val="auto"/>
          <w:sz w:val="20"/>
          <w:szCs w:val="20"/>
        </w:rPr>
        <w:t>d.P.R.</w:t>
      </w:r>
      <w:proofErr w:type="spellEnd"/>
      <w:r w:rsidRPr="0014308F">
        <w:rPr>
          <w:color w:val="auto"/>
          <w:sz w:val="20"/>
          <w:szCs w:val="20"/>
        </w:rPr>
        <w:t xml:space="preserve"> 28.12.2000, n° 445, per le ipotesi di falsità in atti e dichiarazioni mendaci, ai sensi e per gli effetti degli artt. 46 e 47 del medesimo </w:t>
      </w:r>
      <w:proofErr w:type="spellStart"/>
      <w:r w:rsidRPr="0014308F">
        <w:rPr>
          <w:color w:val="auto"/>
          <w:sz w:val="20"/>
          <w:szCs w:val="20"/>
        </w:rPr>
        <w:t>d.P.R.</w:t>
      </w:r>
      <w:proofErr w:type="spellEnd"/>
    </w:p>
    <w:p w:rsidR="00C84B8E" w:rsidRPr="0014308F" w:rsidRDefault="00C84B8E" w:rsidP="00C84B8E">
      <w:pPr>
        <w:autoSpaceDE w:val="0"/>
        <w:autoSpaceDN w:val="0"/>
        <w:adjustRightInd w:val="0"/>
        <w:spacing w:after="0" w:line="240" w:lineRule="auto"/>
        <w:rPr>
          <w:rFonts w:ascii="Times New Roman" w:hAnsi="Times New Roman"/>
          <w:sz w:val="20"/>
          <w:szCs w:val="20"/>
        </w:rPr>
      </w:pP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 avvalendosi, ai sensi dell’art. 89 del d.lgs. n. 50 del 2016, della/e </w:t>
      </w:r>
      <w:proofErr w:type="spellStart"/>
      <w:r w:rsidRPr="0014308F">
        <w:rPr>
          <w:color w:val="auto"/>
          <w:sz w:val="20"/>
          <w:szCs w:val="20"/>
        </w:rPr>
        <w:t>sottoindicata</w:t>
      </w:r>
      <w:proofErr w:type="spellEnd"/>
      <w:r w:rsidRPr="0014308F">
        <w:rPr>
          <w:color w:val="auto"/>
          <w:sz w:val="20"/>
          <w:szCs w:val="20"/>
        </w:rPr>
        <w:t xml:space="preserve">/e impresa/e per i requisiti di carattere economico, finanziario, tecnico, organizzativo, della Ditta (*): </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________________________________________________________________________________</w:t>
      </w:r>
    </w:p>
    <w:p w:rsidR="00C84B8E" w:rsidRPr="0014308F" w:rsidRDefault="00C84B8E" w:rsidP="00C84B8E">
      <w:pPr>
        <w:pStyle w:val="Default"/>
        <w:jc w:val="both"/>
        <w:rPr>
          <w:color w:val="auto"/>
          <w:sz w:val="20"/>
          <w:szCs w:val="20"/>
        </w:rPr>
      </w:pPr>
      <w:r w:rsidRPr="0014308F">
        <w:rPr>
          <w:color w:val="auto"/>
          <w:sz w:val="20"/>
          <w:szCs w:val="20"/>
        </w:rPr>
        <w:t>________________________________________________________________________________</w:t>
      </w:r>
    </w:p>
    <w:p w:rsidR="00C84B8E" w:rsidRPr="0014308F" w:rsidRDefault="00C84B8E" w:rsidP="00C84B8E">
      <w:pPr>
        <w:pStyle w:val="Default"/>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 xml:space="preserve">A tal fine, pertanto, consapevole delle sanzioni previste dagli artt. 75 e 76 del </w:t>
      </w:r>
      <w:proofErr w:type="spellStart"/>
      <w:r w:rsidRPr="0014308F">
        <w:rPr>
          <w:color w:val="auto"/>
          <w:sz w:val="20"/>
          <w:szCs w:val="20"/>
        </w:rPr>
        <w:t>d.P.R.</w:t>
      </w:r>
      <w:proofErr w:type="spellEnd"/>
      <w:r w:rsidRPr="0014308F">
        <w:rPr>
          <w:color w:val="auto"/>
          <w:sz w:val="20"/>
          <w:szCs w:val="20"/>
        </w:rPr>
        <w:t xml:space="preserve"> 28.12.2000, n° 445, per le ipotesi di falsità in atti e dichiarazioni mendaci, ai sensi e per gli effetti degli artt. 46 e 47 del medesimo </w:t>
      </w:r>
      <w:proofErr w:type="spellStart"/>
      <w:r w:rsidRPr="0014308F">
        <w:rPr>
          <w:color w:val="auto"/>
          <w:sz w:val="20"/>
          <w:szCs w:val="20"/>
        </w:rPr>
        <w:t>d.P.R.</w:t>
      </w:r>
      <w:proofErr w:type="spellEnd"/>
    </w:p>
    <w:p w:rsidR="00C84B8E" w:rsidRPr="0014308F" w:rsidRDefault="00C84B8E" w:rsidP="00C84B8E">
      <w:pPr>
        <w:pStyle w:val="Default"/>
        <w:jc w:val="center"/>
        <w:rPr>
          <w:b/>
          <w:bCs/>
          <w:color w:val="auto"/>
          <w:sz w:val="20"/>
          <w:szCs w:val="20"/>
        </w:rPr>
      </w:pPr>
      <w:r w:rsidRPr="0014308F">
        <w:rPr>
          <w:b/>
          <w:bCs/>
          <w:color w:val="auto"/>
          <w:sz w:val="20"/>
          <w:szCs w:val="20"/>
        </w:rPr>
        <w:t>DICHIARA</w:t>
      </w:r>
    </w:p>
    <w:p w:rsidR="00C84B8E" w:rsidRPr="0014308F" w:rsidRDefault="00C84B8E" w:rsidP="00C84B8E">
      <w:pPr>
        <w:pStyle w:val="Default"/>
        <w:jc w:val="center"/>
        <w:rPr>
          <w:color w:val="auto"/>
          <w:sz w:val="20"/>
          <w:szCs w:val="20"/>
        </w:rPr>
      </w:pPr>
    </w:p>
    <w:p w:rsidR="00C84B8E" w:rsidRPr="0014308F" w:rsidRDefault="00C84B8E" w:rsidP="00C84B8E">
      <w:pPr>
        <w:pStyle w:val="Paragrafoelenco"/>
        <w:numPr>
          <w:ilvl w:val="0"/>
          <w:numId w:val="6"/>
        </w:numPr>
        <w:autoSpaceDE w:val="0"/>
        <w:autoSpaceDN w:val="0"/>
        <w:adjustRightInd w:val="0"/>
        <w:spacing w:after="0" w:line="240" w:lineRule="auto"/>
        <w:contextualSpacing/>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la ditta non si trova nelle cause di esclusione sotto riportate previste dall’art. 80 del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 e, in particolare:</w:t>
      </w:r>
    </w:p>
    <w:p w:rsidR="00C84B8E" w:rsidRPr="0014308F" w:rsidRDefault="00C84B8E" w:rsidP="00C84B8E">
      <w:pPr>
        <w:pStyle w:val="Default"/>
        <w:jc w:val="center"/>
        <w:rPr>
          <w:color w:val="auto"/>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non ha riportato condanna con sentenza definitiva o decreto penale di condanna divenuto irrevocabile o sentenza di applicazione della pena su richiesta ai sensi dell’articolo 444 del codice di procedura penale, per uno dei seguenti reati: </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r w:rsidRPr="0014308F">
        <w:rPr>
          <w:rFonts w:ascii="Times New Roman" w:hAnsi="Times New Roman"/>
          <w:sz w:val="20"/>
          <w:szCs w:val="20"/>
        </w:rPr>
        <w:t>delitti, consumati o tentati, di cui agli articoli 416 e 416-</w:t>
      </w:r>
      <w:r w:rsidRPr="0014308F">
        <w:rPr>
          <w:rFonts w:ascii="Times New Roman" w:hAnsi="Times New Roman"/>
          <w:i/>
          <w:sz w:val="20"/>
          <w:szCs w:val="20"/>
        </w:rPr>
        <w:t>bis</w:t>
      </w:r>
      <w:r w:rsidRPr="0014308F">
        <w:rPr>
          <w:rFonts w:ascii="Times New Roman" w:hAnsi="Times New Roman"/>
          <w:sz w:val="20"/>
          <w:szCs w:val="20"/>
        </w:rPr>
        <w:t xml:space="preserve"> del codice penale ovvero delitti commessi avvalendosi delle condizioni previste dal predetto art. 416-</w:t>
      </w:r>
      <w:r w:rsidRPr="0014308F">
        <w:rPr>
          <w:rFonts w:ascii="Times New Roman" w:hAnsi="Times New Roman"/>
          <w:i/>
          <w:sz w:val="20"/>
          <w:szCs w:val="20"/>
        </w:rPr>
        <w:t>bis</w:t>
      </w:r>
      <w:r w:rsidRPr="0014308F">
        <w:rPr>
          <w:rFonts w:ascii="Times New Roman" w:hAnsi="Times New Roman"/>
          <w:sz w:val="20"/>
          <w:szCs w:val="20"/>
        </w:rPr>
        <w:t xml:space="preserve"> ovvero al fine di agevolare l’attività delle associazioni previste dallo stesso articolo, nonché per i delitti, consumati o tentati, previsti dall’art. 74 del </w:t>
      </w:r>
      <w:proofErr w:type="spellStart"/>
      <w:r w:rsidRPr="0014308F">
        <w:rPr>
          <w:rFonts w:ascii="Times New Roman" w:hAnsi="Times New Roman"/>
          <w:sz w:val="20"/>
          <w:szCs w:val="20"/>
        </w:rPr>
        <w:t>d.P.R.</w:t>
      </w:r>
      <w:proofErr w:type="spellEnd"/>
      <w:r w:rsidRPr="0014308F">
        <w:rPr>
          <w:rFonts w:ascii="Times New Roman" w:hAnsi="Times New Roman"/>
          <w:sz w:val="20"/>
          <w:szCs w:val="20"/>
        </w:rPr>
        <w:t xml:space="preserve"> 9 ottobre 1990, n. 309, dall’art. 291-</w:t>
      </w:r>
      <w:r w:rsidRPr="0014308F">
        <w:rPr>
          <w:rFonts w:ascii="Times New Roman" w:hAnsi="Times New Roman"/>
          <w:i/>
          <w:sz w:val="20"/>
          <w:szCs w:val="20"/>
        </w:rPr>
        <w:t>quater</w:t>
      </w:r>
      <w:r w:rsidRPr="0014308F">
        <w:rPr>
          <w:rFonts w:ascii="Times New Roman" w:hAnsi="Times New Roman"/>
          <w:sz w:val="20"/>
          <w:szCs w:val="20"/>
        </w:rPr>
        <w:t xml:space="preserve"> del </w:t>
      </w:r>
      <w:proofErr w:type="spellStart"/>
      <w:r w:rsidRPr="0014308F">
        <w:rPr>
          <w:rFonts w:ascii="Times New Roman" w:hAnsi="Times New Roman"/>
          <w:sz w:val="20"/>
          <w:szCs w:val="20"/>
        </w:rPr>
        <w:t>d.P.R.</w:t>
      </w:r>
      <w:proofErr w:type="spellEnd"/>
      <w:r w:rsidRPr="0014308F">
        <w:rPr>
          <w:rFonts w:ascii="Times New Roman" w:hAnsi="Times New Roman"/>
          <w:sz w:val="20"/>
          <w:szCs w:val="20"/>
        </w:rPr>
        <w:t xml:space="preserve"> 23 gennaio 1973, n. 43 e dall’art. 260 del d.lgs. 3 aprile 2006, n. </w:t>
      </w:r>
      <w:smartTag w:uri="urn:schemas-microsoft-com:office:smarttags" w:element="metricconverter">
        <w:smartTagPr>
          <w:attr w:name="ProductID" w:val="152, in"/>
        </w:smartTagPr>
        <w:r w:rsidRPr="0014308F">
          <w:rPr>
            <w:rFonts w:ascii="Times New Roman" w:hAnsi="Times New Roman"/>
            <w:sz w:val="20"/>
            <w:szCs w:val="20"/>
          </w:rPr>
          <w:t>152, in</w:t>
        </w:r>
      </w:smartTag>
      <w:r w:rsidRPr="0014308F">
        <w:rPr>
          <w:rFonts w:ascii="Times New Roman" w:hAnsi="Times New Roman"/>
          <w:sz w:val="20"/>
          <w:szCs w:val="20"/>
        </w:rPr>
        <w:t xml:space="preserve"> quanto riconducibili alla partecipazione a un’organizzazione criminale, quale definita all’articolo 2 della decisione quadro 2008/841/GAI del Consiglio;</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proofErr w:type="gramStart"/>
      <w:r w:rsidRPr="0014308F">
        <w:rPr>
          <w:rFonts w:ascii="Times New Roman" w:hAnsi="Times New Roman"/>
          <w:sz w:val="20"/>
          <w:szCs w:val="20"/>
        </w:rPr>
        <w:t>delitti</w:t>
      </w:r>
      <w:proofErr w:type="gramEnd"/>
      <w:r w:rsidRPr="0014308F">
        <w:rPr>
          <w:rFonts w:ascii="Times New Roman" w:hAnsi="Times New Roman"/>
          <w:sz w:val="20"/>
          <w:szCs w:val="20"/>
        </w:rPr>
        <w:t>, consumati o tentati, di cui agli articoli 317, 318, 319, 319-</w:t>
      </w:r>
      <w:r w:rsidRPr="0014308F">
        <w:rPr>
          <w:rFonts w:ascii="Times New Roman" w:hAnsi="Times New Roman"/>
          <w:i/>
          <w:sz w:val="20"/>
          <w:szCs w:val="20"/>
        </w:rPr>
        <w:t>ter</w:t>
      </w:r>
      <w:r w:rsidRPr="0014308F">
        <w:rPr>
          <w:rFonts w:ascii="Times New Roman" w:hAnsi="Times New Roman"/>
          <w:sz w:val="20"/>
          <w:szCs w:val="20"/>
        </w:rPr>
        <w:t>, 319-</w:t>
      </w:r>
      <w:r w:rsidRPr="0014308F">
        <w:rPr>
          <w:rFonts w:ascii="Times New Roman" w:hAnsi="Times New Roman"/>
          <w:i/>
          <w:sz w:val="20"/>
          <w:szCs w:val="20"/>
        </w:rPr>
        <w:t>quater</w:t>
      </w:r>
      <w:r w:rsidRPr="0014308F">
        <w:rPr>
          <w:rFonts w:ascii="Times New Roman" w:hAnsi="Times New Roman"/>
          <w:sz w:val="20"/>
          <w:szCs w:val="20"/>
        </w:rPr>
        <w:t>, 320, 321, 322, 322-</w:t>
      </w:r>
      <w:r w:rsidRPr="0014308F">
        <w:rPr>
          <w:rFonts w:ascii="Times New Roman" w:hAnsi="Times New Roman"/>
          <w:i/>
          <w:sz w:val="20"/>
          <w:szCs w:val="20"/>
        </w:rPr>
        <w:t>bis</w:t>
      </w:r>
      <w:r w:rsidRPr="0014308F">
        <w:rPr>
          <w:rFonts w:ascii="Times New Roman" w:hAnsi="Times New Roman"/>
          <w:sz w:val="20"/>
          <w:szCs w:val="20"/>
        </w:rPr>
        <w:t>, 346-</w:t>
      </w:r>
      <w:r w:rsidRPr="0014308F">
        <w:rPr>
          <w:rFonts w:ascii="Times New Roman" w:hAnsi="Times New Roman"/>
          <w:i/>
          <w:sz w:val="20"/>
          <w:szCs w:val="20"/>
        </w:rPr>
        <w:t>bis</w:t>
      </w:r>
      <w:r w:rsidRPr="0014308F">
        <w:rPr>
          <w:rFonts w:ascii="Times New Roman" w:hAnsi="Times New Roman"/>
          <w:sz w:val="20"/>
          <w:szCs w:val="20"/>
        </w:rPr>
        <w:t>, 353, 353-</w:t>
      </w:r>
      <w:r w:rsidRPr="0014308F">
        <w:rPr>
          <w:rFonts w:ascii="Times New Roman" w:hAnsi="Times New Roman"/>
          <w:i/>
          <w:sz w:val="20"/>
          <w:szCs w:val="20"/>
        </w:rPr>
        <w:t>bis</w:t>
      </w:r>
      <w:r w:rsidRPr="0014308F">
        <w:rPr>
          <w:rFonts w:ascii="Times New Roman" w:hAnsi="Times New Roman"/>
          <w:sz w:val="20"/>
          <w:szCs w:val="20"/>
        </w:rPr>
        <w:t>, 354, 355 e 356 del codice penale nonché all’art. 2635 del codice civile;</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proofErr w:type="gramStart"/>
      <w:r w:rsidRPr="0014308F">
        <w:rPr>
          <w:rFonts w:ascii="Times New Roman" w:hAnsi="Times New Roman"/>
          <w:sz w:val="20"/>
          <w:szCs w:val="20"/>
        </w:rPr>
        <w:t>frode</w:t>
      </w:r>
      <w:proofErr w:type="gramEnd"/>
      <w:r w:rsidRPr="0014308F">
        <w:rPr>
          <w:rFonts w:ascii="Times New Roman" w:hAnsi="Times New Roman"/>
          <w:sz w:val="20"/>
          <w:szCs w:val="20"/>
        </w:rPr>
        <w:t xml:space="preserve"> ai sensi dell’art. 1 della convenzione relativa alla tutela degli interessi finanziari delle Comunità europee;</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proofErr w:type="gramStart"/>
      <w:r w:rsidRPr="0014308F">
        <w:rPr>
          <w:rFonts w:ascii="Times New Roman" w:hAnsi="Times New Roman"/>
          <w:sz w:val="20"/>
          <w:szCs w:val="20"/>
        </w:rPr>
        <w:t>delitti</w:t>
      </w:r>
      <w:proofErr w:type="gramEnd"/>
      <w:r w:rsidRPr="0014308F">
        <w:rPr>
          <w:rFonts w:ascii="Times New Roman" w:hAnsi="Times New Roman"/>
          <w:sz w:val="20"/>
          <w:szCs w:val="20"/>
        </w:rPr>
        <w:t>, consumati o tentati, commessi con finalità di terrorismo, anche internazionale, e di eversione dell’ordine costituzionale reati terroristici o reati connessi alle attività terroristiche;</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proofErr w:type="gramStart"/>
      <w:r w:rsidRPr="0014308F">
        <w:rPr>
          <w:rFonts w:ascii="Times New Roman" w:hAnsi="Times New Roman"/>
          <w:sz w:val="20"/>
          <w:szCs w:val="20"/>
        </w:rPr>
        <w:t>delitti</w:t>
      </w:r>
      <w:proofErr w:type="gramEnd"/>
      <w:r w:rsidRPr="0014308F">
        <w:rPr>
          <w:rFonts w:ascii="Times New Roman" w:hAnsi="Times New Roman"/>
          <w:sz w:val="20"/>
          <w:szCs w:val="20"/>
        </w:rPr>
        <w:t xml:space="preserve"> di cui agli articoli 648-</w:t>
      </w:r>
      <w:r w:rsidRPr="0014308F">
        <w:rPr>
          <w:rFonts w:ascii="Times New Roman" w:hAnsi="Times New Roman"/>
          <w:i/>
          <w:sz w:val="20"/>
          <w:szCs w:val="20"/>
        </w:rPr>
        <w:t>bis</w:t>
      </w:r>
      <w:r w:rsidRPr="0014308F">
        <w:rPr>
          <w:rFonts w:ascii="Times New Roman" w:hAnsi="Times New Roman"/>
          <w:sz w:val="20"/>
          <w:szCs w:val="20"/>
        </w:rPr>
        <w:t>, 648-</w:t>
      </w:r>
      <w:r w:rsidRPr="0014308F">
        <w:rPr>
          <w:rFonts w:ascii="Times New Roman" w:hAnsi="Times New Roman"/>
          <w:i/>
          <w:sz w:val="20"/>
          <w:szCs w:val="20"/>
        </w:rPr>
        <w:t>ter</w:t>
      </w:r>
      <w:r w:rsidRPr="0014308F">
        <w:rPr>
          <w:rFonts w:ascii="Times New Roman" w:hAnsi="Times New Roman"/>
          <w:sz w:val="20"/>
          <w:szCs w:val="20"/>
        </w:rPr>
        <w:t xml:space="preserve"> e 648-</w:t>
      </w:r>
      <w:r w:rsidRPr="0014308F">
        <w:rPr>
          <w:rFonts w:ascii="Times New Roman" w:hAnsi="Times New Roman"/>
          <w:i/>
          <w:sz w:val="20"/>
          <w:szCs w:val="20"/>
        </w:rPr>
        <w:t>ter.1</w:t>
      </w:r>
      <w:r w:rsidRPr="0014308F">
        <w:rPr>
          <w:rFonts w:ascii="Times New Roman" w:hAnsi="Times New Roman"/>
          <w:sz w:val="20"/>
          <w:szCs w:val="20"/>
        </w:rPr>
        <w:t xml:space="preserve"> del codice penale, riciclaggio di proventi di attività criminose o finanziamento del terrorismo, quali definiti all’art. 1 del d.lgs. 22 giugno 2007, n. 109;</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r w:rsidRPr="0014308F">
        <w:rPr>
          <w:rFonts w:ascii="Times New Roman" w:hAnsi="Times New Roman"/>
          <w:sz w:val="20"/>
          <w:szCs w:val="20"/>
        </w:rPr>
        <w:t xml:space="preserve">sfruttamento del lavoro minorile e altre forme di tratta di esseri umani </w:t>
      </w:r>
      <w:proofErr w:type="gramStart"/>
      <w:r w:rsidRPr="0014308F">
        <w:rPr>
          <w:rFonts w:ascii="Times New Roman" w:hAnsi="Times New Roman"/>
          <w:sz w:val="20"/>
          <w:szCs w:val="20"/>
        </w:rPr>
        <w:t>definite</w:t>
      </w:r>
      <w:proofErr w:type="gramEnd"/>
      <w:r w:rsidRPr="0014308F">
        <w:rPr>
          <w:rFonts w:ascii="Times New Roman" w:hAnsi="Times New Roman"/>
          <w:sz w:val="20"/>
          <w:szCs w:val="20"/>
        </w:rPr>
        <w:t xml:space="preserve"> con il d.lgs. 4 marzo 2014, n. 24;</w:t>
      </w:r>
    </w:p>
    <w:p w:rsidR="00C84B8E" w:rsidRPr="0014308F" w:rsidRDefault="00C84B8E" w:rsidP="00C84B8E">
      <w:pPr>
        <w:numPr>
          <w:ilvl w:val="0"/>
          <w:numId w:val="1"/>
        </w:numPr>
        <w:tabs>
          <w:tab w:val="clear" w:pos="360"/>
          <w:tab w:val="num" w:pos="1134"/>
        </w:tabs>
        <w:autoSpaceDE w:val="0"/>
        <w:autoSpaceDN w:val="0"/>
        <w:adjustRightInd w:val="0"/>
        <w:spacing w:after="0" w:line="240" w:lineRule="auto"/>
        <w:ind w:left="1134" w:hanging="283"/>
        <w:jc w:val="both"/>
        <w:rPr>
          <w:rFonts w:ascii="Times New Roman" w:hAnsi="Times New Roman"/>
          <w:sz w:val="20"/>
          <w:szCs w:val="20"/>
        </w:rPr>
      </w:pPr>
      <w:proofErr w:type="gramStart"/>
      <w:r w:rsidRPr="0014308F">
        <w:rPr>
          <w:rFonts w:ascii="Times New Roman" w:hAnsi="Times New Roman"/>
          <w:sz w:val="20"/>
          <w:szCs w:val="20"/>
        </w:rPr>
        <w:t>ogni</w:t>
      </w:r>
      <w:proofErr w:type="gramEnd"/>
      <w:r w:rsidRPr="0014308F">
        <w:rPr>
          <w:rFonts w:ascii="Times New Roman" w:hAnsi="Times New Roman"/>
          <w:sz w:val="20"/>
          <w:szCs w:val="20"/>
        </w:rPr>
        <w:t xml:space="preserve"> altro delitto da cui derivi, quale pena accessoria, l'incapacità di contrattare con la pubblica amministrazione;</w:t>
      </w:r>
    </w:p>
    <w:p w:rsidR="00C84B8E" w:rsidRPr="0014308F" w:rsidRDefault="00C84B8E" w:rsidP="00C84B8E">
      <w:pPr>
        <w:pStyle w:val="Default"/>
        <w:tabs>
          <w:tab w:val="num" w:pos="567"/>
        </w:tabs>
        <w:ind w:left="567"/>
        <w:jc w:val="both"/>
        <w:rPr>
          <w:color w:val="auto"/>
          <w:sz w:val="20"/>
          <w:szCs w:val="20"/>
          <w:highlight w:val="yellow"/>
        </w:rPr>
      </w:pPr>
    </w:p>
    <w:p w:rsidR="00C84B8E" w:rsidRDefault="00C84B8E" w:rsidP="00C84B8E">
      <w:pPr>
        <w:pStyle w:val="Numerazioneperbuste"/>
        <w:numPr>
          <w:ilvl w:val="0"/>
          <w:numId w:val="0"/>
        </w:numPr>
        <w:tabs>
          <w:tab w:val="num" w:pos="567"/>
        </w:tabs>
        <w:spacing w:before="0" w:after="0" w:line="240" w:lineRule="auto"/>
        <w:rPr>
          <w:i/>
          <w:sz w:val="20"/>
          <w:szCs w:val="20"/>
        </w:rPr>
      </w:pPr>
    </w:p>
    <w:p w:rsidR="00C84B8E" w:rsidRPr="0014308F" w:rsidRDefault="00C84B8E" w:rsidP="00C84B8E">
      <w:pPr>
        <w:pStyle w:val="Numerazioneperbuste"/>
        <w:numPr>
          <w:ilvl w:val="0"/>
          <w:numId w:val="0"/>
        </w:numPr>
        <w:tabs>
          <w:tab w:val="num" w:pos="567"/>
        </w:tabs>
        <w:spacing w:before="0" w:after="0" w:line="240" w:lineRule="auto"/>
        <w:ind w:left="567"/>
        <w:jc w:val="center"/>
        <w:rPr>
          <w:i/>
          <w:sz w:val="20"/>
          <w:szCs w:val="20"/>
        </w:rPr>
      </w:pPr>
      <w:proofErr w:type="gramStart"/>
      <w:r w:rsidRPr="0014308F">
        <w:rPr>
          <w:i/>
          <w:sz w:val="20"/>
          <w:szCs w:val="20"/>
        </w:rPr>
        <w:t>ovvero</w:t>
      </w:r>
      <w:proofErr w:type="gramEnd"/>
    </w:p>
    <w:p w:rsidR="00C84B8E" w:rsidRPr="0014308F" w:rsidRDefault="00C84B8E" w:rsidP="00C84B8E">
      <w:pPr>
        <w:pStyle w:val="Numerazioneperbuste"/>
        <w:numPr>
          <w:ilvl w:val="0"/>
          <w:numId w:val="0"/>
        </w:numPr>
        <w:tabs>
          <w:tab w:val="num" w:pos="567"/>
        </w:tabs>
        <w:spacing w:before="0" w:after="0" w:line="240" w:lineRule="auto"/>
        <w:ind w:left="567"/>
        <w:rPr>
          <w:sz w:val="20"/>
          <w:szCs w:val="20"/>
        </w:rPr>
      </w:pPr>
      <w:proofErr w:type="gramStart"/>
      <w:r w:rsidRPr="0014308F">
        <w:rPr>
          <w:sz w:val="20"/>
          <w:szCs w:val="20"/>
        </w:rPr>
        <w:t>che</w:t>
      </w:r>
      <w:proofErr w:type="gramEnd"/>
    </w:p>
    <w:p w:rsidR="00C84B8E" w:rsidRPr="0014308F" w:rsidRDefault="00C84B8E" w:rsidP="00C84B8E">
      <w:pPr>
        <w:pStyle w:val="Numerazioneperbuste"/>
        <w:numPr>
          <w:ilvl w:val="0"/>
          <w:numId w:val="0"/>
        </w:numPr>
        <w:tabs>
          <w:tab w:val="num" w:pos="567"/>
        </w:tabs>
        <w:spacing w:before="0" w:after="0" w:line="240" w:lineRule="auto"/>
        <w:ind w:left="567"/>
        <w:rPr>
          <w:sz w:val="20"/>
          <w:szCs w:val="20"/>
        </w:rPr>
      </w:pPr>
      <w:r w:rsidRPr="0014308F">
        <w:rPr>
          <w:i/>
          <w:sz w:val="20"/>
          <w:szCs w:val="20"/>
          <w:vertAlign w:val="superscript"/>
        </w:rPr>
        <w:t>(1)</w:t>
      </w:r>
      <w:r w:rsidRPr="0014308F">
        <w:rPr>
          <w:sz w:val="20"/>
          <w:szCs w:val="20"/>
        </w:rPr>
        <w:t>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C84B8E" w:rsidRPr="0014308F" w:rsidRDefault="00C84B8E" w:rsidP="00C84B8E">
      <w:pPr>
        <w:pStyle w:val="Numerazioneperbuste"/>
        <w:numPr>
          <w:ilvl w:val="0"/>
          <w:numId w:val="0"/>
        </w:numPr>
        <w:tabs>
          <w:tab w:val="num" w:pos="567"/>
        </w:tabs>
        <w:spacing w:before="0" w:after="0" w:line="240" w:lineRule="auto"/>
        <w:ind w:left="567"/>
        <w:jc w:val="right"/>
        <w:rPr>
          <w:sz w:val="20"/>
          <w:szCs w:val="20"/>
        </w:rPr>
      </w:pPr>
      <w:r w:rsidRPr="0014308F">
        <w:rPr>
          <w:i/>
          <w:sz w:val="20"/>
          <w:szCs w:val="20"/>
          <w:vertAlign w:val="superscript"/>
        </w:rPr>
        <w:t>(2)</w:t>
      </w:r>
      <w:r w:rsidRPr="0014308F">
        <w:rPr>
          <w:sz w:val="20"/>
          <w:szCs w:val="20"/>
        </w:rPr>
        <w:t xml:space="preserve">__________________________________________________________________________    ___________________________________________________________________________  </w:t>
      </w:r>
    </w:p>
    <w:p w:rsidR="00C84B8E" w:rsidRPr="0014308F" w:rsidRDefault="00C84B8E" w:rsidP="00C84B8E">
      <w:pPr>
        <w:pStyle w:val="Numerazioneperbuste"/>
        <w:numPr>
          <w:ilvl w:val="0"/>
          <w:numId w:val="0"/>
        </w:numPr>
        <w:tabs>
          <w:tab w:val="num" w:pos="567"/>
        </w:tabs>
        <w:spacing w:before="0" w:after="0" w:line="240" w:lineRule="auto"/>
        <w:ind w:left="567"/>
        <w:rPr>
          <w:sz w:val="20"/>
          <w:szCs w:val="20"/>
        </w:rPr>
      </w:pPr>
      <w:proofErr w:type="gramStart"/>
      <w:r w:rsidRPr="0014308F">
        <w:rPr>
          <w:sz w:val="20"/>
          <w:szCs w:val="20"/>
        </w:rPr>
        <w:t>e</w:t>
      </w:r>
      <w:proofErr w:type="gramEnd"/>
      <w:r w:rsidRPr="0014308F">
        <w:rPr>
          <w:sz w:val="20"/>
          <w:szCs w:val="20"/>
        </w:rPr>
        <w:t xml:space="preserve"> che l’impresa ha dimostrato una completa ed effettiva dissociazione dalla condotta penalmente sanzionata, </w:t>
      </w:r>
      <w:r w:rsidRPr="0014308F">
        <w:rPr>
          <w:sz w:val="20"/>
          <w:szCs w:val="20"/>
          <w:u w:val="single"/>
        </w:rPr>
        <w:t>come risulta dalla documentazione allegata;</w:t>
      </w:r>
    </w:p>
    <w:p w:rsidR="00C84B8E" w:rsidRPr="0014308F" w:rsidRDefault="00C84B8E" w:rsidP="00C84B8E">
      <w:pPr>
        <w:tabs>
          <w:tab w:val="num" w:pos="567"/>
        </w:tabs>
        <w:autoSpaceDE w:val="0"/>
        <w:autoSpaceDN w:val="0"/>
        <w:adjustRightInd w:val="0"/>
        <w:spacing w:after="0" w:line="240" w:lineRule="auto"/>
        <w:ind w:left="567"/>
        <w:jc w:val="both"/>
        <w:rPr>
          <w:rFonts w:ascii="Times New Roman" w:hAnsi="Times New Roman"/>
          <w:i/>
          <w:sz w:val="20"/>
          <w:szCs w:val="20"/>
        </w:rPr>
      </w:pPr>
      <w:r w:rsidRPr="0014308F">
        <w:rPr>
          <w:rFonts w:ascii="Times New Roman" w:hAnsi="Times New Roman"/>
          <w:i/>
          <w:sz w:val="20"/>
          <w:szCs w:val="20"/>
          <w:vertAlign w:val="superscript"/>
        </w:rPr>
        <w:t>(1)</w:t>
      </w:r>
      <w:r w:rsidRPr="0014308F">
        <w:rPr>
          <w:rFonts w:ascii="Times New Roman" w:hAnsi="Times New Roman"/>
          <w:i/>
          <w:sz w:val="20"/>
          <w:szCs w:val="20"/>
        </w:rPr>
        <w:t xml:space="preserve"> Indicare nome e cognome del soggetto</w:t>
      </w:r>
    </w:p>
    <w:p w:rsidR="00C84B8E" w:rsidRPr="0014308F" w:rsidRDefault="00C84B8E" w:rsidP="00C84B8E">
      <w:pPr>
        <w:tabs>
          <w:tab w:val="num" w:pos="567"/>
        </w:tabs>
        <w:autoSpaceDE w:val="0"/>
        <w:autoSpaceDN w:val="0"/>
        <w:adjustRightInd w:val="0"/>
        <w:spacing w:after="0" w:line="240" w:lineRule="auto"/>
        <w:ind w:left="567"/>
        <w:jc w:val="both"/>
        <w:rPr>
          <w:rFonts w:ascii="Times New Roman" w:hAnsi="Times New Roman"/>
          <w:sz w:val="20"/>
          <w:szCs w:val="20"/>
        </w:rPr>
      </w:pPr>
      <w:r w:rsidRPr="0014308F">
        <w:rPr>
          <w:rFonts w:ascii="Times New Roman" w:hAnsi="Times New Roman"/>
          <w:i/>
          <w:sz w:val="20"/>
          <w:szCs w:val="20"/>
          <w:vertAlign w:val="superscript"/>
        </w:rPr>
        <w:t>(2)</w:t>
      </w:r>
      <w:r w:rsidRPr="0014308F">
        <w:rPr>
          <w:rFonts w:ascii="Times New Roman" w:hAnsi="Times New Roman"/>
          <w:i/>
          <w:sz w:val="20"/>
          <w:szCs w:val="20"/>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14308F">
        <w:rPr>
          <w:rFonts w:ascii="Times New Roman" w:hAnsi="Times New Roman"/>
          <w:sz w:val="20"/>
          <w:szCs w:val="20"/>
        </w:rPr>
        <w:t xml:space="preserve">. </w:t>
      </w:r>
    </w:p>
    <w:p w:rsidR="00C84B8E" w:rsidRPr="0014308F" w:rsidRDefault="00C84B8E" w:rsidP="00C84B8E">
      <w:pPr>
        <w:autoSpaceDE w:val="0"/>
        <w:autoSpaceDN w:val="0"/>
        <w:adjustRightInd w:val="0"/>
        <w:spacing w:after="0" w:line="240" w:lineRule="auto"/>
        <w:ind w:left="360" w:hanging="360"/>
        <w:jc w:val="both"/>
        <w:rPr>
          <w:rFonts w:ascii="Times New Roman" w:hAnsi="Times New Roman"/>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lastRenderedPageBreak/>
        <w:t>l</w:t>
      </w:r>
      <w:r w:rsidRPr="0014308F">
        <w:rPr>
          <w:rFonts w:ascii="Times New Roman" w:hAnsi="Times New Roman"/>
          <w:bCs/>
          <w:sz w:val="20"/>
          <w:szCs w:val="20"/>
        </w:rPr>
        <w:t>’</w:t>
      </w:r>
      <w:proofErr w:type="gramEnd"/>
      <w:r w:rsidRPr="0014308F">
        <w:rPr>
          <w:rFonts w:ascii="Times New Roman" w:hAnsi="Times New Roman"/>
          <w:bCs/>
          <w:sz w:val="20"/>
          <w:szCs w:val="20"/>
        </w:rPr>
        <w:t>i</w:t>
      </w:r>
      <w:r w:rsidRPr="0014308F">
        <w:rPr>
          <w:rFonts w:ascii="Times New Roman" w:hAnsi="Times New Roman"/>
          <w:sz w:val="20"/>
          <w:szCs w:val="20"/>
        </w:rPr>
        <w:t xml:space="preserve">nsussistenza, ai sensi dell’art. 80, comma 2,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 delle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14308F">
        <w:rPr>
          <w:rFonts w:ascii="Times New Roman" w:hAnsi="Times New Roman"/>
          <w:i/>
          <w:sz w:val="20"/>
          <w:szCs w:val="20"/>
        </w:rPr>
        <w:t>bis</w:t>
      </w:r>
      <w:r w:rsidRPr="0014308F">
        <w:rPr>
          <w:rFonts w:ascii="Times New Roman" w:hAnsi="Times New Roman"/>
          <w:sz w:val="20"/>
          <w:szCs w:val="20"/>
        </w:rPr>
        <w:t xml:space="preserve">, e 92, commi 2 e 3, del decreto legislativo 6 settembre 2011, n. 159, con riferimento rispettivamente alle comunicazioni antimafia e alle informazioni antimafia; </w:t>
      </w:r>
    </w:p>
    <w:p w:rsidR="00C84B8E" w:rsidRPr="0014308F" w:rsidRDefault="00C84B8E" w:rsidP="00C84B8E">
      <w:pPr>
        <w:pStyle w:val="Paragrafoelenco"/>
        <w:autoSpaceDE w:val="0"/>
        <w:autoSpaceDN w:val="0"/>
        <w:adjustRightInd w:val="0"/>
        <w:spacing w:after="0" w:line="240" w:lineRule="auto"/>
        <w:ind w:left="567"/>
        <w:jc w:val="both"/>
        <w:rPr>
          <w:rFonts w:ascii="Times New Roman" w:hAnsi="Times New Roman"/>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aver commesso, ai sensi dell’art. 80, comma 4,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 violazioni gravi, definitivamente accertate, rispetto agli obblighi relativi al pagamento delle imposte e tasse o i contributi previdenziali, secondo la legislazione italiana o quella dello Stato in cui sono stabiliti;</w:t>
      </w:r>
    </w:p>
    <w:p w:rsidR="00C84B8E" w:rsidRPr="0014308F" w:rsidRDefault="00C84B8E" w:rsidP="00C84B8E">
      <w:pPr>
        <w:pStyle w:val="Paragrafoelenco"/>
        <w:spacing w:after="0" w:line="240" w:lineRule="auto"/>
        <w:rPr>
          <w:rFonts w:ascii="Times New Roman" w:hAnsi="Times New Roman"/>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incorrere in nessuna delle cause di esclusione dalle procedure di affidamento di appalti pubblici di cui all’art. 80, comma 5,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 e in particolare:</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aver commesso gravi infrazioni debitamente accertate alle norme in materia di salute e sicurezza sul lavoro nonché agli obblighi di cui all’articolo 30, comma 3 del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trovarsi in stato di fallimento, di liquidazione coatta, di concordato preventivo, salvo il caso di concordato con continuità aziendale, né di trovarsi in un procedimento per la dichiarazione di una di tali situazioni, fermo restando quanto previsto dall’articolo 110 del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la partecipazione alla presente procedura non comporta situazioni di conflitto di interesse ai sensi dell’articolo 42, comma 2,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 non diversamente risolvibile;</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non sussiste una distorsione della concorrenza ai sensi dell’art. 80, comma 5, lettera e), del d. </w:t>
      </w:r>
      <w:proofErr w:type="spellStart"/>
      <w:r w:rsidRPr="0014308F">
        <w:rPr>
          <w:rFonts w:ascii="Times New Roman" w:hAnsi="Times New Roman"/>
          <w:sz w:val="20"/>
          <w:szCs w:val="20"/>
        </w:rPr>
        <w:t>lgs</w:t>
      </w:r>
      <w:proofErr w:type="spellEnd"/>
      <w:r w:rsidRPr="0014308F">
        <w:rPr>
          <w:rFonts w:ascii="Times New Roman" w:hAnsi="Times New Roman"/>
          <w:sz w:val="20"/>
          <w:szCs w:val="20"/>
        </w:rPr>
        <w:t>. n. 50 del 2016;</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essere stato soggetto alla sanzione interdittiva di cui all’articolo 9, comma 2, lettera </w:t>
      </w:r>
      <w:r w:rsidRPr="0014308F">
        <w:rPr>
          <w:rFonts w:ascii="Times New Roman" w:hAnsi="Times New Roman"/>
          <w:i/>
          <w:sz w:val="20"/>
          <w:szCs w:val="20"/>
        </w:rPr>
        <w:t>c)</w:t>
      </w:r>
      <w:r w:rsidRPr="0014308F">
        <w:rPr>
          <w:rFonts w:ascii="Times New Roman" w:hAnsi="Times New Roman"/>
          <w:sz w:val="20"/>
          <w:szCs w:val="20"/>
        </w:rPr>
        <w:t>, del decreto legislativo 8 giugno 2001, n. 231, o ad altra sanzione che comporta il divieto di contrarre con la pubblica amministrazione, compresi i provvedimenti interdittivi di cui all'articolo 14 del decreto legislativo 9 aprile 2008, n. 81;</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essere iscritto nel casellario informatico tenuto dall’Osservatorio dell’ANAC per aver presentato false dichiarazioni o falsa documentazione ai fini del rilascio dell’attestazione di qualificazione;</w:t>
      </w: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w:t>
      </w:r>
      <w:r w:rsidRPr="0014308F">
        <w:rPr>
          <w:rFonts w:ascii="Times New Roman" w:hAnsi="Times New Roman"/>
          <w:i/>
          <w:sz w:val="20"/>
          <w:szCs w:val="20"/>
        </w:rPr>
        <w:t>(barrare il quadratino che interessa)</w:t>
      </w:r>
    </w:p>
    <w:p w:rsidR="00C84B8E" w:rsidRPr="0014308F" w:rsidRDefault="00C84B8E" w:rsidP="00C84B8E">
      <w:pPr>
        <w:autoSpaceDE w:val="0"/>
        <w:autoSpaceDN w:val="0"/>
        <w:adjustRightInd w:val="0"/>
        <w:spacing w:after="0" w:line="240" w:lineRule="auto"/>
        <w:ind w:left="851" w:firstLine="65"/>
        <w:jc w:val="both"/>
        <w:rPr>
          <w:rFonts w:ascii="Times New Roman" w:hAnsi="Times New Roman"/>
          <w:sz w:val="20"/>
          <w:szCs w:val="20"/>
        </w:rPr>
      </w:pPr>
    </w:p>
    <w:p w:rsidR="00C84B8E" w:rsidRPr="0014308F" w:rsidRDefault="00C84B8E" w:rsidP="00C84B8E">
      <w:pPr>
        <w:autoSpaceDE w:val="0"/>
        <w:autoSpaceDN w:val="0"/>
        <w:adjustRightInd w:val="0"/>
        <w:spacing w:after="0" w:line="240" w:lineRule="auto"/>
        <w:ind w:left="851" w:firstLine="65"/>
        <w:jc w:val="both"/>
        <w:rPr>
          <w:rFonts w:ascii="Times New Roman" w:hAnsi="Times New Roman"/>
          <w:sz w:val="20"/>
          <w:szCs w:val="20"/>
        </w:rPr>
      </w:pPr>
      <w:r w:rsidRPr="0014308F">
        <w:rPr>
          <w:rFonts w:ascii="Times New Roman" w:hAnsi="Times New Roman"/>
          <w:sz w:val="20"/>
          <w:szCs w:val="20"/>
        </w:rPr>
        <w:sym w:font="Wingdings 2" w:char="F02A"/>
      </w:r>
      <w:proofErr w:type="gramStart"/>
      <w:r w:rsidRPr="0014308F">
        <w:rPr>
          <w:rFonts w:ascii="Times New Roman" w:hAnsi="Times New Roman"/>
          <w:sz w:val="20"/>
          <w:szCs w:val="20"/>
        </w:rPr>
        <w:t>non</w:t>
      </w:r>
      <w:proofErr w:type="gramEnd"/>
      <w:r w:rsidRPr="0014308F">
        <w:rPr>
          <w:rFonts w:ascii="Times New Roman" w:hAnsi="Times New Roman"/>
          <w:sz w:val="20"/>
          <w:szCs w:val="20"/>
        </w:rPr>
        <w:t xml:space="preserve"> è stato violato il divieto di intestazione fiduciaria posto all’art. 17 della L. 19.3.1990 n. 55</w:t>
      </w:r>
    </w:p>
    <w:p w:rsidR="00C84B8E" w:rsidRDefault="00C84B8E" w:rsidP="00C84B8E">
      <w:pPr>
        <w:pStyle w:val="Numerazioneperbuste"/>
        <w:numPr>
          <w:ilvl w:val="0"/>
          <w:numId w:val="0"/>
        </w:numPr>
        <w:spacing w:before="0" w:after="0" w:line="240" w:lineRule="auto"/>
        <w:ind w:left="360" w:hanging="153"/>
        <w:jc w:val="center"/>
        <w:rPr>
          <w:i/>
          <w:sz w:val="20"/>
          <w:szCs w:val="20"/>
        </w:rPr>
      </w:pPr>
    </w:p>
    <w:p w:rsidR="00C84B8E" w:rsidRDefault="00C84B8E" w:rsidP="00C84B8E">
      <w:pPr>
        <w:pStyle w:val="Numerazioneperbuste"/>
        <w:numPr>
          <w:ilvl w:val="0"/>
          <w:numId w:val="0"/>
        </w:numPr>
        <w:spacing w:before="0" w:after="0" w:line="240" w:lineRule="auto"/>
        <w:ind w:left="360" w:hanging="153"/>
        <w:jc w:val="center"/>
        <w:rPr>
          <w:i/>
          <w:sz w:val="20"/>
          <w:szCs w:val="20"/>
        </w:rPr>
      </w:pPr>
    </w:p>
    <w:p w:rsidR="00C84B8E" w:rsidRDefault="00C84B8E" w:rsidP="00C84B8E">
      <w:pPr>
        <w:pStyle w:val="Numerazioneperbuste"/>
        <w:numPr>
          <w:ilvl w:val="0"/>
          <w:numId w:val="0"/>
        </w:numPr>
        <w:spacing w:before="0" w:after="0" w:line="240" w:lineRule="auto"/>
        <w:ind w:left="360" w:hanging="153"/>
        <w:jc w:val="center"/>
        <w:rPr>
          <w:i/>
          <w:sz w:val="20"/>
          <w:szCs w:val="20"/>
        </w:rPr>
      </w:pPr>
    </w:p>
    <w:p w:rsidR="00C84B8E" w:rsidRPr="0014308F" w:rsidRDefault="00C84B8E" w:rsidP="00C84B8E">
      <w:pPr>
        <w:pStyle w:val="Numerazioneperbuste"/>
        <w:numPr>
          <w:ilvl w:val="0"/>
          <w:numId w:val="0"/>
        </w:numPr>
        <w:spacing w:before="0" w:after="0" w:line="240" w:lineRule="auto"/>
        <w:ind w:left="360" w:hanging="153"/>
        <w:jc w:val="center"/>
        <w:rPr>
          <w:i/>
          <w:sz w:val="20"/>
          <w:szCs w:val="20"/>
        </w:rPr>
      </w:pPr>
      <w:proofErr w:type="gramStart"/>
      <w:r w:rsidRPr="0014308F">
        <w:rPr>
          <w:i/>
          <w:sz w:val="20"/>
          <w:szCs w:val="20"/>
        </w:rPr>
        <w:t>ovvero</w:t>
      </w:r>
      <w:proofErr w:type="gramEnd"/>
    </w:p>
    <w:p w:rsidR="00C84B8E" w:rsidRPr="0014308F" w:rsidRDefault="00C84B8E" w:rsidP="00C84B8E">
      <w:pPr>
        <w:autoSpaceDE w:val="0"/>
        <w:autoSpaceDN w:val="0"/>
        <w:adjustRightInd w:val="0"/>
        <w:spacing w:after="0" w:line="240" w:lineRule="auto"/>
        <w:ind w:left="1080" w:hanging="153"/>
        <w:jc w:val="both"/>
        <w:rPr>
          <w:rFonts w:ascii="Times New Roman" w:hAnsi="Times New Roman"/>
          <w:sz w:val="20"/>
          <w:szCs w:val="20"/>
        </w:rPr>
      </w:pPr>
      <w:r w:rsidRPr="0014308F">
        <w:rPr>
          <w:rFonts w:ascii="Times New Roman" w:hAnsi="Times New Roman"/>
          <w:sz w:val="20"/>
          <w:szCs w:val="20"/>
        </w:rPr>
        <w:sym w:font="Wingdings 2" w:char="F02A"/>
      </w: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nel caso di avvenuta violazione del divieto di intestazione fiduciaria posto  dall’art. 17 della L. 19.3.1990 n. 55, è trascorso più di un anno dal definitivo accertamento della condotta e, in ogni caso, la violazione medesima è stata rimossa;  </w:t>
      </w:r>
    </w:p>
    <w:p w:rsidR="00C84B8E" w:rsidRPr="0014308F" w:rsidRDefault="00C84B8E" w:rsidP="00C84B8E">
      <w:pPr>
        <w:autoSpaceDE w:val="0"/>
        <w:autoSpaceDN w:val="0"/>
        <w:adjustRightInd w:val="0"/>
        <w:spacing w:after="0" w:line="240" w:lineRule="auto"/>
        <w:ind w:left="360" w:hanging="153"/>
        <w:rPr>
          <w:rFonts w:ascii="Times New Roman" w:hAnsi="Times New Roman"/>
          <w:sz w:val="20"/>
          <w:szCs w:val="20"/>
        </w:rPr>
      </w:pPr>
    </w:p>
    <w:p w:rsidR="00C84B8E" w:rsidRPr="0014308F" w:rsidRDefault="00C84B8E" w:rsidP="00C84B8E">
      <w:pPr>
        <w:numPr>
          <w:ilvl w:val="0"/>
          <w:numId w:val="4"/>
        </w:numPr>
        <w:tabs>
          <w:tab w:val="clear" w:pos="786"/>
          <w:tab w:val="num" w:pos="851"/>
        </w:tabs>
        <w:autoSpaceDE w:val="0"/>
        <w:autoSpaceDN w:val="0"/>
        <w:adjustRightInd w:val="0"/>
        <w:spacing w:after="0" w:line="240" w:lineRule="auto"/>
        <w:ind w:left="851" w:hanging="284"/>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essere in regola con le norme che disciplinano il diritto al lavoro dei disabili e precisamente:</w:t>
      </w:r>
      <w:bookmarkStart w:id="14" w:name="OLE_LINK49"/>
      <w:bookmarkStart w:id="15" w:name="OLE_LINK50"/>
      <w:r w:rsidRPr="0014308F">
        <w:rPr>
          <w:rFonts w:ascii="Times New Roman" w:hAnsi="Times New Roman"/>
          <w:i/>
          <w:sz w:val="20"/>
          <w:szCs w:val="20"/>
        </w:rPr>
        <w:t>(barrare il quadratino che interessa)</w:t>
      </w:r>
    </w:p>
    <w:p w:rsidR="00C84B8E" w:rsidRPr="0014308F" w:rsidRDefault="00C84B8E" w:rsidP="00C84B8E">
      <w:pPr>
        <w:tabs>
          <w:tab w:val="left" w:pos="1418"/>
        </w:tabs>
        <w:autoSpaceDE w:val="0"/>
        <w:autoSpaceDN w:val="0"/>
        <w:adjustRightInd w:val="0"/>
        <w:spacing w:after="0" w:line="240" w:lineRule="auto"/>
        <w:ind w:left="993"/>
        <w:jc w:val="both"/>
        <w:rPr>
          <w:rFonts w:ascii="Times New Roman" w:hAnsi="Times New Roman"/>
          <w:sz w:val="20"/>
          <w:szCs w:val="20"/>
        </w:rPr>
      </w:pPr>
      <w:bookmarkStart w:id="16" w:name="OLE_LINK47"/>
      <w:bookmarkStart w:id="17" w:name="OLE_LINK48"/>
      <w:bookmarkEnd w:id="14"/>
      <w:bookmarkEnd w:id="15"/>
      <w:r w:rsidRPr="0014308F">
        <w:rPr>
          <w:rFonts w:ascii="Times New Roman" w:hAnsi="Times New Roman"/>
          <w:sz w:val="20"/>
          <w:szCs w:val="20"/>
        </w:rPr>
        <w:sym w:font="Wingdings 2" w:char="F02A"/>
      </w:r>
      <w:bookmarkEnd w:id="16"/>
      <w:bookmarkEnd w:id="17"/>
      <w:r w:rsidRPr="0014308F">
        <w:rPr>
          <w:rFonts w:ascii="Times New Roman" w:hAnsi="Times New Roman"/>
          <w:sz w:val="20"/>
          <w:szCs w:val="20"/>
        </w:rPr>
        <w:t xml:space="preserve"> </w:t>
      </w:r>
      <w:proofErr w:type="gramStart"/>
      <w:r w:rsidRPr="0014308F">
        <w:rPr>
          <w:rFonts w:ascii="Times New Roman" w:hAnsi="Times New Roman"/>
          <w:sz w:val="20"/>
          <w:szCs w:val="20"/>
        </w:rPr>
        <w:t>(per</w:t>
      </w:r>
      <w:proofErr w:type="gramEnd"/>
      <w:r w:rsidRPr="0014308F">
        <w:rPr>
          <w:rFonts w:ascii="Times New Roman" w:hAnsi="Times New Roman"/>
          <w:sz w:val="20"/>
          <w:szCs w:val="20"/>
        </w:rPr>
        <w:t xml:space="preserve"> le ditte che occupano meno di 15 dipendenti, ovvero per le ditte che occupano da </w:t>
      </w:r>
      <w:smartTag w:uri="urn:schemas-microsoft-com:office:smarttags" w:element="metricconverter">
        <w:smartTagPr>
          <w:attr w:name="ProductID" w:val="15 a"/>
        </w:smartTagPr>
        <w:r w:rsidRPr="0014308F">
          <w:rPr>
            <w:rFonts w:ascii="Times New Roman" w:hAnsi="Times New Roman"/>
            <w:sz w:val="20"/>
            <w:szCs w:val="20"/>
          </w:rPr>
          <w:t>15 a</w:t>
        </w:r>
      </w:smartTag>
      <w:r w:rsidRPr="0014308F">
        <w:rPr>
          <w:rFonts w:ascii="Times New Roman" w:hAnsi="Times New Roman"/>
          <w:sz w:val="20"/>
          <w:szCs w:val="20"/>
        </w:rPr>
        <w:t xml:space="preserve"> 35 dipendenti e che non hanno effettuato nuove assunzioni dopo il 18.01.2000), che l’impresa non è assoggettabile agli obblighi di assunzione obbligatoria di cui alla Legge 68/1999;</w:t>
      </w:r>
    </w:p>
    <w:p w:rsidR="00C84B8E" w:rsidRPr="0014308F" w:rsidRDefault="00C84B8E" w:rsidP="00C84B8E">
      <w:pPr>
        <w:autoSpaceDE w:val="0"/>
        <w:autoSpaceDN w:val="0"/>
        <w:adjustRightInd w:val="0"/>
        <w:spacing w:after="0" w:line="240" w:lineRule="auto"/>
        <w:ind w:left="1080" w:hanging="153"/>
        <w:jc w:val="center"/>
        <w:rPr>
          <w:rFonts w:ascii="Times New Roman" w:hAnsi="Times New Roman"/>
          <w:i/>
          <w:sz w:val="20"/>
          <w:szCs w:val="20"/>
        </w:rPr>
      </w:pPr>
      <w:proofErr w:type="gramStart"/>
      <w:r w:rsidRPr="0014308F">
        <w:rPr>
          <w:rFonts w:ascii="Times New Roman" w:hAnsi="Times New Roman"/>
          <w:i/>
          <w:sz w:val="20"/>
          <w:szCs w:val="20"/>
        </w:rPr>
        <w:t>oppure</w:t>
      </w:r>
      <w:proofErr w:type="gramEnd"/>
    </w:p>
    <w:p w:rsidR="005C62C7" w:rsidRDefault="00C84B8E" w:rsidP="00C84B8E">
      <w:pPr>
        <w:autoSpaceDE w:val="0"/>
        <w:autoSpaceDN w:val="0"/>
        <w:adjustRightInd w:val="0"/>
        <w:spacing w:after="0" w:line="240" w:lineRule="auto"/>
        <w:ind w:left="993"/>
        <w:jc w:val="both"/>
        <w:rPr>
          <w:rFonts w:ascii="Times New Roman" w:hAnsi="Times New Roman"/>
          <w:sz w:val="20"/>
          <w:szCs w:val="20"/>
        </w:rPr>
      </w:pPr>
      <w:r w:rsidRPr="0014308F">
        <w:rPr>
          <w:rFonts w:ascii="Times New Roman" w:hAnsi="Times New Roman"/>
          <w:sz w:val="20"/>
          <w:szCs w:val="20"/>
        </w:rPr>
        <w:sym w:font="Wingdings 2" w:char="F02A"/>
      </w:r>
      <w:r w:rsidRPr="0014308F">
        <w:rPr>
          <w:rFonts w:ascii="Times New Roman" w:hAnsi="Times New Roman"/>
          <w:sz w:val="20"/>
          <w:szCs w:val="20"/>
        </w:rPr>
        <w:t xml:space="preserve"> </w:t>
      </w:r>
      <w:proofErr w:type="gramStart"/>
      <w:r w:rsidRPr="0014308F">
        <w:rPr>
          <w:rFonts w:ascii="Times New Roman" w:hAnsi="Times New Roman"/>
          <w:sz w:val="20"/>
          <w:szCs w:val="20"/>
        </w:rPr>
        <w:t>(per</w:t>
      </w:r>
      <w:proofErr w:type="gramEnd"/>
      <w:r w:rsidRPr="0014308F">
        <w:rPr>
          <w:rFonts w:ascii="Times New Roman" w:hAnsi="Times New Roman"/>
          <w:sz w:val="20"/>
          <w:szCs w:val="20"/>
        </w:rPr>
        <w:t xml:space="preserve"> le ditte che occupano più 35 dipendenti e per le ditte che occupano da </w:t>
      </w:r>
      <w:smartTag w:uri="urn:schemas-microsoft-com:office:smarttags" w:element="metricconverter">
        <w:smartTagPr>
          <w:attr w:name="ProductID" w:val="15 a"/>
        </w:smartTagPr>
        <w:r w:rsidRPr="0014308F">
          <w:rPr>
            <w:rFonts w:ascii="Times New Roman" w:hAnsi="Times New Roman"/>
            <w:sz w:val="20"/>
            <w:szCs w:val="20"/>
          </w:rPr>
          <w:t>15 a</w:t>
        </w:r>
      </w:smartTag>
      <w:r w:rsidRPr="0014308F">
        <w:rPr>
          <w:rFonts w:ascii="Times New Roman" w:hAnsi="Times New Roman"/>
          <w:sz w:val="20"/>
          <w:szCs w:val="20"/>
        </w:rPr>
        <w:t xml:space="preserve"> 35 dipendenti e che abbiano effettuato nuove assunzioni dopo il 18.01.2000), che l’impresa ha ottemperato alle norme di cui all’art. 17 Legge 68/1999 e che tale situazione di ottemperanza può essere certificata dal competente Ufficio Provinciale di: …………………………..................................................................................................</w:t>
      </w:r>
      <w:r w:rsidR="005C62C7">
        <w:rPr>
          <w:rFonts w:ascii="Times New Roman" w:hAnsi="Times New Roman"/>
          <w:sz w:val="20"/>
          <w:szCs w:val="20"/>
        </w:rPr>
        <w:t>.....................Comune di:</w:t>
      </w:r>
      <w:r w:rsidRPr="0014308F">
        <w:rPr>
          <w:rFonts w:ascii="Times New Roman" w:hAnsi="Times New Roman"/>
          <w:sz w:val="20"/>
          <w:szCs w:val="20"/>
        </w:rPr>
        <w:t>..................................................</w:t>
      </w:r>
      <w:r w:rsidR="005C62C7">
        <w:rPr>
          <w:rFonts w:ascii="Times New Roman" w:hAnsi="Times New Roman"/>
          <w:sz w:val="20"/>
          <w:szCs w:val="20"/>
        </w:rPr>
        <w:t xml:space="preserve"> </w:t>
      </w:r>
      <w:proofErr w:type="spellStart"/>
      <w:r w:rsidRPr="0014308F">
        <w:rPr>
          <w:rFonts w:ascii="Times New Roman" w:hAnsi="Times New Roman"/>
          <w:sz w:val="20"/>
          <w:szCs w:val="20"/>
        </w:rPr>
        <w:t>Via……</w:t>
      </w:r>
      <w:proofErr w:type="spellEnd"/>
      <w:r w:rsidRPr="0014308F">
        <w:rPr>
          <w:rFonts w:ascii="Times New Roman" w:hAnsi="Times New Roman"/>
          <w:sz w:val="20"/>
          <w:szCs w:val="20"/>
        </w:rPr>
        <w:t>..</w:t>
      </w:r>
      <w:proofErr w:type="spellStart"/>
      <w:r w:rsidRPr="0014308F">
        <w:rPr>
          <w:rFonts w:ascii="Times New Roman" w:hAnsi="Times New Roman"/>
          <w:sz w:val="20"/>
          <w:szCs w:val="20"/>
        </w:rPr>
        <w:t>……</w:t>
      </w:r>
      <w:proofErr w:type="spellEnd"/>
      <w:r w:rsidRPr="0014308F">
        <w:rPr>
          <w:rFonts w:ascii="Times New Roman" w:hAnsi="Times New Roman"/>
          <w:sz w:val="20"/>
          <w:szCs w:val="20"/>
        </w:rPr>
        <w:t xml:space="preserve">..................…...…......…....… </w:t>
      </w:r>
    </w:p>
    <w:p w:rsidR="005C62C7" w:rsidRDefault="00C84B8E" w:rsidP="00C84B8E">
      <w:pPr>
        <w:autoSpaceDE w:val="0"/>
        <w:autoSpaceDN w:val="0"/>
        <w:adjustRightInd w:val="0"/>
        <w:spacing w:after="0" w:line="240" w:lineRule="auto"/>
        <w:ind w:left="993"/>
        <w:jc w:val="both"/>
        <w:rPr>
          <w:rFonts w:ascii="Times New Roman" w:hAnsi="Times New Roman"/>
          <w:sz w:val="20"/>
          <w:szCs w:val="20"/>
        </w:rPr>
      </w:pPr>
      <w:proofErr w:type="spellStart"/>
      <w:proofErr w:type="gramStart"/>
      <w:r w:rsidRPr="0014308F">
        <w:rPr>
          <w:rFonts w:ascii="Times New Roman" w:hAnsi="Times New Roman"/>
          <w:sz w:val="20"/>
          <w:szCs w:val="20"/>
        </w:rPr>
        <w:t>n.</w:t>
      </w:r>
      <w:proofErr w:type="gramEnd"/>
      <w:r w:rsidRPr="0014308F">
        <w:rPr>
          <w:rFonts w:ascii="Times New Roman" w:hAnsi="Times New Roman"/>
          <w:sz w:val="20"/>
          <w:szCs w:val="20"/>
        </w:rPr>
        <w:t>………….</w:t>
      </w:r>
      <w:proofErr w:type="spellEnd"/>
      <w:r w:rsidR="005C62C7">
        <w:rPr>
          <w:rFonts w:ascii="Times New Roman" w:hAnsi="Times New Roman"/>
          <w:sz w:val="20"/>
          <w:szCs w:val="20"/>
        </w:rPr>
        <w:t xml:space="preserve"> </w:t>
      </w:r>
      <w:proofErr w:type="spellStart"/>
      <w:r w:rsidRPr="0014308F">
        <w:rPr>
          <w:rFonts w:ascii="Times New Roman" w:hAnsi="Times New Roman"/>
          <w:sz w:val="20"/>
          <w:szCs w:val="20"/>
        </w:rPr>
        <w:t>CAP……….………………</w:t>
      </w:r>
      <w:proofErr w:type="spellEnd"/>
      <w:r w:rsidRPr="0014308F">
        <w:rPr>
          <w:rFonts w:ascii="Times New Roman" w:hAnsi="Times New Roman"/>
          <w:sz w:val="20"/>
          <w:szCs w:val="20"/>
        </w:rPr>
        <w:t xml:space="preserve"> </w:t>
      </w:r>
      <w:proofErr w:type="spellStart"/>
      <w:r w:rsidRPr="0014308F">
        <w:rPr>
          <w:rFonts w:ascii="Times New Roman" w:hAnsi="Times New Roman"/>
          <w:sz w:val="20"/>
          <w:szCs w:val="20"/>
        </w:rPr>
        <w:t>tel.….……</w:t>
      </w:r>
      <w:proofErr w:type="spellEnd"/>
      <w:r w:rsidRPr="0014308F">
        <w:rPr>
          <w:rFonts w:ascii="Times New Roman" w:hAnsi="Times New Roman"/>
          <w:sz w:val="20"/>
          <w:szCs w:val="20"/>
        </w:rPr>
        <w:t xml:space="preserve">.................................…...…..… </w:t>
      </w:r>
    </w:p>
    <w:p w:rsidR="00C84B8E" w:rsidRPr="0014308F" w:rsidRDefault="00C84B8E" w:rsidP="00C84B8E">
      <w:pPr>
        <w:autoSpaceDE w:val="0"/>
        <w:autoSpaceDN w:val="0"/>
        <w:adjustRightInd w:val="0"/>
        <w:spacing w:after="0" w:line="240" w:lineRule="auto"/>
        <w:ind w:left="993"/>
        <w:jc w:val="both"/>
        <w:rPr>
          <w:rFonts w:ascii="Times New Roman" w:hAnsi="Times New Roman"/>
          <w:sz w:val="20"/>
          <w:szCs w:val="20"/>
        </w:rPr>
      </w:pPr>
      <w:r w:rsidRPr="0014308F">
        <w:rPr>
          <w:rFonts w:ascii="Times New Roman" w:hAnsi="Times New Roman"/>
          <w:sz w:val="20"/>
          <w:szCs w:val="20"/>
        </w:rPr>
        <w:t xml:space="preserve">Fax </w:t>
      </w:r>
      <w:proofErr w:type="gramStart"/>
      <w:r w:rsidRPr="0014308F">
        <w:rPr>
          <w:rFonts w:ascii="Times New Roman" w:hAnsi="Times New Roman"/>
          <w:sz w:val="20"/>
          <w:szCs w:val="20"/>
        </w:rPr>
        <w:t>.....</w:t>
      </w:r>
      <w:proofErr w:type="spellStart"/>
      <w:proofErr w:type="gramEnd"/>
      <w:r w:rsidRPr="0014308F">
        <w:rPr>
          <w:rFonts w:ascii="Times New Roman" w:hAnsi="Times New Roman"/>
          <w:sz w:val="20"/>
          <w:szCs w:val="20"/>
        </w:rPr>
        <w:t>……………………………………</w:t>
      </w:r>
      <w:proofErr w:type="spellEnd"/>
    </w:p>
    <w:p w:rsidR="00C84B8E" w:rsidRPr="0014308F" w:rsidRDefault="00C84B8E" w:rsidP="00C84B8E">
      <w:pPr>
        <w:autoSpaceDE w:val="0"/>
        <w:autoSpaceDN w:val="0"/>
        <w:adjustRightInd w:val="0"/>
        <w:spacing w:after="0" w:line="240" w:lineRule="auto"/>
        <w:ind w:left="1080" w:hanging="153"/>
        <w:jc w:val="both"/>
        <w:rPr>
          <w:rFonts w:ascii="Times New Roman" w:hAnsi="Times New Roman"/>
          <w:sz w:val="20"/>
          <w:szCs w:val="20"/>
        </w:rPr>
      </w:pPr>
    </w:p>
    <w:p w:rsidR="00C84B8E" w:rsidRPr="0014308F" w:rsidRDefault="00C84B8E" w:rsidP="00C84B8E">
      <w:pPr>
        <w:pStyle w:val="Paragrafoelenco"/>
        <w:numPr>
          <w:ilvl w:val="0"/>
          <w:numId w:val="7"/>
        </w:numPr>
        <w:autoSpaceDE w:val="0"/>
        <w:autoSpaceDN w:val="0"/>
        <w:adjustRightInd w:val="0"/>
        <w:spacing w:after="0" w:line="240" w:lineRule="auto"/>
        <w:ind w:left="851" w:hanging="284"/>
        <w:contextualSpacing/>
        <w:jc w:val="both"/>
        <w:rPr>
          <w:rFonts w:ascii="Times New Roman" w:hAnsi="Times New Roman"/>
          <w:sz w:val="20"/>
          <w:szCs w:val="20"/>
        </w:rPr>
      </w:pPr>
      <w:r w:rsidRPr="0014308F">
        <w:rPr>
          <w:rFonts w:ascii="Times New Roman" w:hAnsi="Times New Roman"/>
          <w:i/>
          <w:sz w:val="20"/>
          <w:szCs w:val="20"/>
        </w:rPr>
        <w:t>(barrare il quadratino che interessa)</w:t>
      </w:r>
    </w:p>
    <w:p w:rsidR="00C84B8E" w:rsidRPr="0014308F" w:rsidRDefault="00C84B8E" w:rsidP="00C84B8E">
      <w:pPr>
        <w:pStyle w:val="Numerazioneperbuste"/>
        <w:numPr>
          <w:ilvl w:val="0"/>
          <w:numId w:val="3"/>
        </w:numPr>
        <w:tabs>
          <w:tab w:val="clear" w:pos="1032"/>
          <w:tab w:val="num" w:pos="1080"/>
        </w:tabs>
        <w:spacing w:before="0" w:after="0" w:line="240" w:lineRule="auto"/>
        <w:ind w:left="1080" w:hanging="153"/>
        <w:rPr>
          <w:sz w:val="20"/>
          <w:szCs w:val="20"/>
        </w:rPr>
      </w:pPr>
      <w:proofErr w:type="gramStart"/>
      <w:r w:rsidRPr="0014308F">
        <w:rPr>
          <w:sz w:val="20"/>
          <w:szCs w:val="20"/>
        </w:rPr>
        <w:lastRenderedPageBreak/>
        <w:t>di</w:t>
      </w:r>
      <w:proofErr w:type="gramEnd"/>
      <w:r w:rsidRPr="0014308F">
        <w:rPr>
          <w:sz w:val="20"/>
          <w:szCs w:val="20"/>
        </w:rPr>
        <w:t xml:space="preserve"> non essere stato vittima dei reati previsti e puniti dagli artt. 317 e 629 del codice penale aggravati ai sensi dell’art. 7 del D.L. n. 152/1991, convertito, con modificazioni, dalla L. n. 203/1991;</w:t>
      </w:r>
    </w:p>
    <w:p w:rsidR="00C84B8E" w:rsidRPr="0014308F" w:rsidRDefault="00C84B8E" w:rsidP="00C84B8E">
      <w:pPr>
        <w:pStyle w:val="Numerazioneperbuste"/>
        <w:numPr>
          <w:ilvl w:val="0"/>
          <w:numId w:val="3"/>
        </w:numPr>
        <w:tabs>
          <w:tab w:val="clear" w:pos="1032"/>
          <w:tab w:val="num" w:pos="1080"/>
        </w:tabs>
        <w:spacing w:before="0" w:after="0" w:line="240" w:lineRule="auto"/>
        <w:ind w:left="1080" w:hanging="153"/>
        <w:rPr>
          <w:sz w:val="20"/>
          <w:szCs w:val="20"/>
        </w:rPr>
      </w:pPr>
      <w:proofErr w:type="gramStart"/>
      <w:r w:rsidRPr="0014308F">
        <w:rPr>
          <w:sz w:val="20"/>
          <w:szCs w:val="20"/>
        </w:rPr>
        <w:t>pur</w:t>
      </w:r>
      <w:proofErr w:type="gramEnd"/>
      <w:r w:rsidRPr="0014308F">
        <w:rPr>
          <w:sz w:val="20"/>
          <w:szCs w:val="20"/>
        </w:rPr>
        <w:t xml:space="preserve"> essendo stato vittima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C84B8E" w:rsidRPr="0014308F" w:rsidRDefault="00C84B8E" w:rsidP="00C84B8E">
      <w:pPr>
        <w:autoSpaceDE w:val="0"/>
        <w:autoSpaceDN w:val="0"/>
        <w:adjustRightInd w:val="0"/>
        <w:spacing w:after="0" w:line="240" w:lineRule="auto"/>
        <w:ind w:left="360" w:hanging="153"/>
        <w:jc w:val="both"/>
        <w:rPr>
          <w:rFonts w:ascii="Times New Roman" w:hAnsi="Times New Roman"/>
          <w:i/>
          <w:sz w:val="20"/>
          <w:szCs w:val="20"/>
        </w:rPr>
      </w:pPr>
    </w:p>
    <w:p w:rsidR="00C84B8E" w:rsidRPr="0014308F" w:rsidRDefault="00C84B8E" w:rsidP="00C84B8E">
      <w:pPr>
        <w:pStyle w:val="Paragrafoelenco"/>
        <w:numPr>
          <w:ilvl w:val="0"/>
          <w:numId w:val="7"/>
        </w:numPr>
        <w:autoSpaceDE w:val="0"/>
        <w:autoSpaceDN w:val="0"/>
        <w:adjustRightInd w:val="0"/>
        <w:spacing w:after="0" w:line="240" w:lineRule="auto"/>
        <w:ind w:left="851" w:hanging="284"/>
        <w:contextualSpacing/>
        <w:jc w:val="both"/>
        <w:rPr>
          <w:rFonts w:ascii="Times New Roman" w:hAnsi="Times New Roman"/>
          <w:i/>
          <w:sz w:val="20"/>
          <w:szCs w:val="20"/>
        </w:rPr>
      </w:pPr>
      <w:r w:rsidRPr="0014308F">
        <w:rPr>
          <w:rFonts w:ascii="Times New Roman" w:hAnsi="Times New Roman"/>
          <w:i/>
          <w:sz w:val="20"/>
          <w:szCs w:val="20"/>
        </w:rPr>
        <w:t>(barrare il quadratino che interessa)</w:t>
      </w:r>
    </w:p>
    <w:p w:rsidR="00C84B8E" w:rsidRPr="0014308F" w:rsidRDefault="00C84B8E" w:rsidP="00C84B8E">
      <w:pPr>
        <w:spacing w:after="0" w:line="240" w:lineRule="auto"/>
        <w:ind w:left="1080" w:hanging="153"/>
        <w:jc w:val="both"/>
        <w:rPr>
          <w:rFonts w:ascii="Times New Roman" w:hAnsi="Times New Roman"/>
          <w:color w:val="000000"/>
          <w:sz w:val="20"/>
          <w:szCs w:val="20"/>
        </w:rPr>
      </w:pPr>
      <w:r w:rsidRPr="0014308F">
        <w:rPr>
          <w:rFonts w:ascii="Times New Roman" w:hAnsi="Times New Roman"/>
          <w:sz w:val="20"/>
          <w:szCs w:val="20"/>
        </w:rPr>
        <w:sym w:font="Wingdings 2" w:char="002A"/>
      </w:r>
      <w:proofErr w:type="gramStart"/>
      <w:r w:rsidRPr="0014308F">
        <w:rPr>
          <w:rFonts w:ascii="Times New Roman" w:hAnsi="Times New Roman"/>
          <w:color w:val="000000"/>
          <w:sz w:val="20"/>
          <w:szCs w:val="20"/>
        </w:rPr>
        <w:t>di</w:t>
      </w:r>
      <w:proofErr w:type="gramEnd"/>
      <w:r w:rsidRPr="0014308F">
        <w:rPr>
          <w:rFonts w:ascii="Times New Roman" w:hAnsi="Times New Roman"/>
          <w:color w:val="000000"/>
          <w:sz w:val="20"/>
          <w:szCs w:val="20"/>
        </w:rPr>
        <w:t xml:space="preserve"> non trovarsi in alcuna situazione di controllo di cui all’articolo 2359 del Codice Civile con alcun soggetto e di aver formulato l’offerta autonomamente </w:t>
      </w:r>
    </w:p>
    <w:p w:rsidR="00C84B8E" w:rsidRPr="0014308F" w:rsidRDefault="00C84B8E" w:rsidP="00C84B8E">
      <w:pPr>
        <w:spacing w:after="0" w:line="240" w:lineRule="auto"/>
        <w:ind w:left="1080" w:hanging="153"/>
        <w:jc w:val="center"/>
        <w:rPr>
          <w:rFonts w:ascii="Times New Roman" w:hAnsi="Times New Roman"/>
          <w:i/>
          <w:color w:val="000000"/>
          <w:sz w:val="20"/>
          <w:szCs w:val="20"/>
        </w:rPr>
      </w:pPr>
      <w:proofErr w:type="gramStart"/>
      <w:r w:rsidRPr="0014308F">
        <w:rPr>
          <w:rFonts w:ascii="Times New Roman" w:hAnsi="Times New Roman"/>
          <w:i/>
          <w:color w:val="000000"/>
          <w:sz w:val="20"/>
          <w:szCs w:val="20"/>
        </w:rPr>
        <w:t>ovvero</w:t>
      </w:r>
      <w:proofErr w:type="gramEnd"/>
    </w:p>
    <w:p w:rsidR="00C84B8E" w:rsidRPr="0014308F" w:rsidRDefault="00C84B8E" w:rsidP="00C84B8E">
      <w:pPr>
        <w:spacing w:after="0" w:line="240" w:lineRule="auto"/>
        <w:ind w:left="1080" w:hanging="153"/>
        <w:jc w:val="both"/>
        <w:rPr>
          <w:rFonts w:ascii="Times New Roman" w:hAnsi="Times New Roman"/>
          <w:color w:val="000000"/>
          <w:sz w:val="20"/>
          <w:szCs w:val="20"/>
        </w:rPr>
      </w:pPr>
      <w:r w:rsidRPr="0014308F">
        <w:rPr>
          <w:rFonts w:ascii="Times New Roman" w:hAnsi="Times New Roman"/>
          <w:sz w:val="20"/>
          <w:szCs w:val="20"/>
        </w:rPr>
        <w:sym w:font="Symbol" w:char="F0FF"/>
      </w: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essere a conoscenza della partecipazione alla medesima procedura di soggetti che si trovano, rispetto al concorrente dichiarante, in una delle situazioni di controllo di cui all'articolo 2359 del codice civile e di aver formulato l'offerta autonomamente;</w:t>
      </w:r>
    </w:p>
    <w:p w:rsidR="00C84B8E" w:rsidRPr="0014308F" w:rsidRDefault="00C84B8E" w:rsidP="00C84B8E">
      <w:pPr>
        <w:spacing w:after="0" w:line="240" w:lineRule="auto"/>
        <w:ind w:left="1080" w:hanging="153"/>
        <w:jc w:val="center"/>
        <w:rPr>
          <w:rFonts w:ascii="Times New Roman" w:hAnsi="Times New Roman"/>
          <w:i/>
          <w:color w:val="000000"/>
          <w:sz w:val="20"/>
          <w:szCs w:val="20"/>
        </w:rPr>
      </w:pPr>
      <w:proofErr w:type="gramStart"/>
      <w:r w:rsidRPr="0014308F">
        <w:rPr>
          <w:rFonts w:ascii="Times New Roman" w:hAnsi="Times New Roman"/>
          <w:i/>
          <w:color w:val="000000"/>
          <w:sz w:val="20"/>
          <w:szCs w:val="20"/>
        </w:rPr>
        <w:t>ovvero</w:t>
      </w:r>
      <w:proofErr w:type="gramEnd"/>
    </w:p>
    <w:p w:rsidR="00C84B8E" w:rsidRPr="0014308F" w:rsidRDefault="00C84B8E" w:rsidP="00C84B8E">
      <w:pPr>
        <w:spacing w:after="0" w:line="240" w:lineRule="auto"/>
        <w:ind w:left="1080" w:hanging="153"/>
        <w:jc w:val="both"/>
        <w:rPr>
          <w:rFonts w:ascii="Times New Roman" w:hAnsi="Times New Roman"/>
          <w:color w:val="000000"/>
          <w:sz w:val="20"/>
          <w:szCs w:val="20"/>
        </w:rPr>
      </w:pPr>
      <w:r w:rsidRPr="0014308F">
        <w:rPr>
          <w:rFonts w:ascii="Times New Roman" w:hAnsi="Times New Roman"/>
          <w:sz w:val="20"/>
          <w:szCs w:val="20"/>
        </w:rPr>
        <w:sym w:font="Wingdings 2" w:char="002A"/>
      </w: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essere a conoscenza della partecipazione alla medesima procedura di soggetti che si trovano, rispetto al concorrente dichiarante, in situazione di controllo di cui all'articolo 2359 del Codice Civile e di aver formulato l'offerta autonomamente;</w:t>
      </w:r>
    </w:p>
    <w:p w:rsidR="00C84B8E" w:rsidRPr="0014308F" w:rsidRDefault="00C84B8E" w:rsidP="00C84B8E">
      <w:pPr>
        <w:autoSpaceDE w:val="0"/>
        <w:autoSpaceDN w:val="0"/>
        <w:adjustRightInd w:val="0"/>
        <w:spacing w:after="0" w:line="240" w:lineRule="auto"/>
        <w:rPr>
          <w:rFonts w:ascii="Times New Roman" w:hAnsi="Times New Roman"/>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r w:rsidRPr="0014308F">
        <w:rPr>
          <w:rFonts w:ascii="Times New Roman" w:hAnsi="Times New Roman"/>
          <w:sz w:val="20"/>
          <w:szCs w:val="20"/>
        </w:rPr>
        <w:t xml:space="preserve">ai sensi dell’art. </w:t>
      </w:r>
      <w:proofErr w:type="gramStart"/>
      <w:r w:rsidRPr="0014308F">
        <w:rPr>
          <w:rFonts w:ascii="Times New Roman" w:hAnsi="Times New Roman"/>
          <w:sz w:val="20"/>
          <w:szCs w:val="20"/>
        </w:rPr>
        <w:t>53</w:t>
      </w:r>
      <w:proofErr w:type="gramEnd"/>
      <w:r w:rsidRPr="0014308F">
        <w:rPr>
          <w:rFonts w:ascii="Times New Roman" w:hAnsi="Times New Roman"/>
          <w:sz w:val="20"/>
          <w:szCs w:val="20"/>
        </w:rPr>
        <w:t>, comma 16-</w:t>
      </w:r>
      <w:r w:rsidRPr="0014308F">
        <w:rPr>
          <w:rFonts w:ascii="Times New Roman" w:hAnsi="Times New Roman"/>
          <w:i/>
          <w:sz w:val="20"/>
          <w:szCs w:val="20"/>
        </w:rPr>
        <w:t>ter</w:t>
      </w:r>
      <w:r w:rsidRPr="0014308F">
        <w:rPr>
          <w:rFonts w:ascii="Times New Roman" w:hAnsi="Times New Roman"/>
          <w:sz w:val="20"/>
          <w:szCs w:val="20"/>
        </w:rPr>
        <w:t>, del d.lgs. 165 del 2001,  che nei tre anni antecedenti la data di pubblicazione della gara non ha prestato attività lavorativa o professionale presso la propria ditta personale già dipendente della Stazione appaltante, con poteri autoritativi o negoziali per conto della stessa;</w:t>
      </w:r>
    </w:p>
    <w:p w:rsidR="00C84B8E" w:rsidRPr="0014308F" w:rsidRDefault="00C84B8E" w:rsidP="00C84B8E">
      <w:pPr>
        <w:pStyle w:val="Paragrafoelenco"/>
        <w:tabs>
          <w:tab w:val="left" w:pos="567"/>
          <w:tab w:val="left" w:pos="600"/>
        </w:tabs>
        <w:autoSpaceDE w:val="0"/>
        <w:autoSpaceDN w:val="0"/>
        <w:adjustRightInd w:val="0"/>
        <w:spacing w:after="0" w:line="240" w:lineRule="auto"/>
        <w:ind w:left="567"/>
        <w:jc w:val="both"/>
        <w:rPr>
          <w:rFonts w:ascii="Times New Roman" w:hAnsi="Times New Roman"/>
          <w:sz w:val="20"/>
          <w:szCs w:val="20"/>
        </w:rPr>
      </w:pPr>
    </w:p>
    <w:p w:rsidR="00C84B8E" w:rsidRPr="0014308F" w:rsidRDefault="00C84B8E" w:rsidP="00C84B8E">
      <w:pPr>
        <w:pStyle w:val="Paragrafoelenco"/>
        <w:numPr>
          <w:ilvl w:val="0"/>
          <w:numId w:val="5"/>
        </w:numPr>
        <w:tabs>
          <w:tab w:val="left" w:pos="54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essere in possesso dei requisiti di idoneità tecnico-professionale necessari per la corretta esecuzione della fornitura in oggetto di cui all’art. 26, comma 1, lettera </w:t>
      </w:r>
      <w:r w:rsidRPr="0014308F">
        <w:rPr>
          <w:rFonts w:ascii="Times New Roman" w:hAnsi="Times New Roman"/>
          <w:i/>
          <w:sz w:val="20"/>
          <w:szCs w:val="20"/>
        </w:rPr>
        <w:t>a)</w:t>
      </w:r>
      <w:r w:rsidRPr="0014308F">
        <w:rPr>
          <w:rFonts w:ascii="Times New Roman" w:hAnsi="Times New Roman"/>
          <w:sz w:val="20"/>
          <w:szCs w:val="20"/>
        </w:rPr>
        <w:t>, punto 2), del decreto legislativo 9 aprile 2008, n. 81;</w:t>
      </w:r>
    </w:p>
    <w:p w:rsidR="00C84B8E" w:rsidRPr="0014308F" w:rsidRDefault="00C84B8E" w:rsidP="00C84B8E">
      <w:pPr>
        <w:pStyle w:val="Paragrafoelenco"/>
        <w:spacing w:after="0" w:line="240" w:lineRule="auto"/>
        <w:rPr>
          <w:rFonts w:ascii="Times New Roman" w:hAnsi="Times New Roman"/>
          <w:sz w:val="20"/>
          <w:szCs w:val="20"/>
        </w:rPr>
      </w:pPr>
    </w:p>
    <w:p w:rsidR="00C84B8E" w:rsidRPr="0014308F" w:rsidRDefault="00C84B8E" w:rsidP="00C84B8E">
      <w:pPr>
        <w:pStyle w:val="Paragrafoelenco"/>
        <w:numPr>
          <w:ilvl w:val="0"/>
          <w:numId w:val="5"/>
        </w:numPr>
        <w:tabs>
          <w:tab w:val="left" w:pos="567"/>
          <w:tab w:val="left" w:pos="600"/>
        </w:tabs>
        <w:autoSpaceDE w:val="0"/>
        <w:autoSpaceDN w:val="0"/>
        <w:adjustRightInd w:val="0"/>
        <w:spacing w:after="0" w:line="240" w:lineRule="auto"/>
        <w:ind w:left="567" w:hanging="567"/>
        <w:contextualSpacing/>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essere iscritta nel registro delle Imprese della Camera di Commercio di __________________, come di seguito specificato: </w:t>
      </w:r>
    </w:p>
    <w:p w:rsidR="00C84B8E" w:rsidRPr="0014308F" w:rsidRDefault="00C84B8E" w:rsidP="00C84B8E">
      <w:pPr>
        <w:pStyle w:val="Default"/>
        <w:rPr>
          <w:color w:val="auto"/>
          <w:sz w:val="20"/>
          <w:szCs w:val="20"/>
        </w:rPr>
      </w:pPr>
    </w:p>
    <w:p w:rsidR="00C84B8E" w:rsidRPr="0014308F" w:rsidRDefault="00C84B8E" w:rsidP="00C84B8E">
      <w:pPr>
        <w:pStyle w:val="Default"/>
        <w:ind w:firstLine="708"/>
        <w:rPr>
          <w:color w:val="auto"/>
          <w:sz w:val="20"/>
          <w:szCs w:val="20"/>
        </w:rPr>
      </w:pPr>
      <w:proofErr w:type="gramStart"/>
      <w:r w:rsidRPr="0014308F">
        <w:rPr>
          <w:color w:val="auto"/>
          <w:sz w:val="20"/>
          <w:szCs w:val="20"/>
        </w:rPr>
        <w:t>numero</w:t>
      </w:r>
      <w:proofErr w:type="gramEnd"/>
      <w:r w:rsidRPr="0014308F">
        <w:rPr>
          <w:color w:val="auto"/>
          <w:sz w:val="20"/>
          <w:szCs w:val="20"/>
        </w:rPr>
        <w:t xml:space="preserve"> d’iscrizione: ______________________________________________________ </w:t>
      </w:r>
    </w:p>
    <w:p w:rsidR="00C84B8E" w:rsidRPr="0014308F" w:rsidRDefault="00C84B8E" w:rsidP="00C84B8E">
      <w:pPr>
        <w:pStyle w:val="Default"/>
        <w:ind w:firstLine="708"/>
        <w:rPr>
          <w:color w:val="auto"/>
          <w:sz w:val="20"/>
          <w:szCs w:val="20"/>
        </w:rPr>
      </w:pPr>
      <w:proofErr w:type="gramStart"/>
      <w:r w:rsidRPr="0014308F">
        <w:rPr>
          <w:color w:val="auto"/>
          <w:sz w:val="20"/>
          <w:szCs w:val="20"/>
        </w:rPr>
        <w:t>data</w:t>
      </w:r>
      <w:proofErr w:type="gramEnd"/>
      <w:r w:rsidRPr="0014308F">
        <w:rPr>
          <w:color w:val="auto"/>
          <w:sz w:val="20"/>
          <w:szCs w:val="20"/>
        </w:rPr>
        <w:t xml:space="preserve"> d’iscrizione: _________________________________________________________ </w:t>
      </w:r>
    </w:p>
    <w:p w:rsidR="00C84B8E" w:rsidRPr="0014308F" w:rsidRDefault="00C84B8E" w:rsidP="00C84B8E">
      <w:pPr>
        <w:pStyle w:val="Default"/>
        <w:ind w:firstLine="708"/>
        <w:rPr>
          <w:color w:val="auto"/>
          <w:sz w:val="20"/>
          <w:szCs w:val="20"/>
        </w:rPr>
      </w:pPr>
      <w:proofErr w:type="gramStart"/>
      <w:r w:rsidRPr="0014308F">
        <w:rPr>
          <w:color w:val="auto"/>
          <w:sz w:val="20"/>
          <w:szCs w:val="20"/>
        </w:rPr>
        <w:t>oggetto</w:t>
      </w:r>
      <w:proofErr w:type="gramEnd"/>
      <w:r w:rsidRPr="0014308F">
        <w:rPr>
          <w:color w:val="auto"/>
          <w:sz w:val="20"/>
          <w:szCs w:val="20"/>
        </w:rPr>
        <w:t xml:space="preserve"> della attività: ________________________________________________________ </w:t>
      </w:r>
    </w:p>
    <w:p w:rsidR="00C84B8E" w:rsidRPr="0014308F" w:rsidRDefault="00C84B8E" w:rsidP="00C84B8E">
      <w:pPr>
        <w:pStyle w:val="Default"/>
        <w:rPr>
          <w:color w:val="auto"/>
          <w:sz w:val="20"/>
          <w:szCs w:val="20"/>
        </w:rPr>
      </w:pPr>
    </w:p>
    <w:p w:rsidR="00C84B8E" w:rsidRPr="0014308F" w:rsidRDefault="00C84B8E" w:rsidP="00C84B8E">
      <w:pPr>
        <w:pStyle w:val="Default"/>
        <w:ind w:firstLine="708"/>
        <w:rPr>
          <w:color w:val="auto"/>
          <w:sz w:val="20"/>
          <w:szCs w:val="20"/>
        </w:rPr>
      </w:pPr>
      <w:proofErr w:type="gramStart"/>
      <w:r w:rsidRPr="0014308F">
        <w:rPr>
          <w:color w:val="auto"/>
          <w:sz w:val="20"/>
          <w:szCs w:val="20"/>
        </w:rPr>
        <w:t>forma</w:t>
      </w:r>
      <w:proofErr w:type="gramEnd"/>
      <w:r w:rsidRPr="0014308F">
        <w:rPr>
          <w:color w:val="auto"/>
          <w:sz w:val="20"/>
          <w:szCs w:val="20"/>
        </w:rPr>
        <w:t xml:space="preserve"> giuridica </w:t>
      </w:r>
      <w:r w:rsidRPr="0014308F">
        <w:rPr>
          <w:b/>
          <w:bCs/>
          <w:color w:val="auto"/>
          <w:sz w:val="20"/>
          <w:szCs w:val="20"/>
        </w:rPr>
        <w:t xml:space="preserve">(apporre una X accanto alla circostanza che interessa): </w:t>
      </w:r>
    </w:p>
    <w:p w:rsidR="00C84B8E" w:rsidRPr="0014308F" w:rsidRDefault="00C84B8E" w:rsidP="00C84B8E">
      <w:pPr>
        <w:pStyle w:val="Default"/>
        <w:ind w:firstLine="708"/>
        <w:rPr>
          <w:color w:val="auto"/>
          <w:sz w:val="20"/>
          <w:szCs w:val="20"/>
        </w:rPr>
      </w:pPr>
      <w:r w:rsidRPr="0014308F">
        <w:rPr>
          <w:color w:val="auto"/>
          <w:sz w:val="20"/>
          <w:szCs w:val="20"/>
        </w:rPr>
        <w:t xml:space="preserve">□ ditta individuale </w:t>
      </w:r>
    </w:p>
    <w:p w:rsidR="00C84B8E" w:rsidRPr="0014308F" w:rsidRDefault="00C84B8E" w:rsidP="00C84B8E">
      <w:pPr>
        <w:pStyle w:val="Default"/>
        <w:ind w:firstLine="708"/>
        <w:rPr>
          <w:color w:val="auto"/>
          <w:sz w:val="20"/>
          <w:szCs w:val="20"/>
        </w:rPr>
      </w:pPr>
      <w:r w:rsidRPr="0014308F">
        <w:rPr>
          <w:color w:val="auto"/>
          <w:sz w:val="20"/>
          <w:szCs w:val="20"/>
        </w:rPr>
        <w:t xml:space="preserve">□ società in nome collettivo </w:t>
      </w:r>
    </w:p>
    <w:p w:rsidR="00C84B8E" w:rsidRPr="0014308F" w:rsidRDefault="00C84B8E" w:rsidP="00C84B8E">
      <w:pPr>
        <w:pStyle w:val="Default"/>
        <w:ind w:firstLine="708"/>
        <w:rPr>
          <w:color w:val="auto"/>
          <w:sz w:val="20"/>
          <w:szCs w:val="20"/>
        </w:rPr>
      </w:pPr>
      <w:r w:rsidRPr="0014308F">
        <w:rPr>
          <w:color w:val="auto"/>
          <w:sz w:val="20"/>
          <w:szCs w:val="20"/>
        </w:rPr>
        <w:t xml:space="preserve">□ società in accomandita semplice </w:t>
      </w:r>
    </w:p>
    <w:p w:rsidR="00C84B8E" w:rsidRPr="0014308F" w:rsidRDefault="00C84B8E" w:rsidP="00C84B8E">
      <w:pPr>
        <w:pStyle w:val="Default"/>
        <w:ind w:firstLine="708"/>
        <w:rPr>
          <w:color w:val="auto"/>
          <w:sz w:val="20"/>
          <w:szCs w:val="20"/>
        </w:rPr>
      </w:pPr>
      <w:r w:rsidRPr="0014308F">
        <w:rPr>
          <w:color w:val="auto"/>
          <w:sz w:val="20"/>
          <w:szCs w:val="20"/>
        </w:rPr>
        <w:t xml:space="preserve">□ società per azioni </w:t>
      </w:r>
    </w:p>
    <w:p w:rsidR="00C84B8E" w:rsidRPr="0014308F" w:rsidRDefault="00C84B8E" w:rsidP="00C84B8E">
      <w:pPr>
        <w:pStyle w:val="Default"/>
        <w:ind w:firstLine="708"/>
        <w:rPr>
          <w:color w:val="auto"/>
          <w:sz w:val="20"/>
          <w:szCs w:val="20"/>
        </w:rPr>
      </w:pPr>
      <w:r w:rsidRPr="0014308F">
        <w:rPr>
          <w:color w:val="auto"/>
          <w:sz w:val="20"/>
          <w:szCs w:val="20"/>
        </w:rPr>
        <w:t xml:space="preserve">□ società in accomandita per azioni </w:t>
      </w:r>
    </w:p>
    <w:p w:rsidR="00C84B8E" w:rsidRPr="0014308F" w:rsidRDefault="00C84B8E" w:rsidP="00C84B8E">
      <w:pPr>
        <w:pStyle w:val="Default"/>
        <w:ind w:firstLine="708"/>
        <w:rPr>
          <w:color w:val="auto"/>
          <w:sz w:val="20"/>
          <w:szCs w:val="20"/>
        </w:rPr>
      </w:pPr>
      <w:r w:rsidRPr="0014308F">
        <w:rPr>
          <w:color w:val="auto"/>
          <w:sz w:val="20"/>
          <w:szCs w:val="20"/>
        </w:rPr>
        <w:t xml:space="preserve">□ società a responsabilità limitata </w:t>
      </w:r>
    </w:p>
    <w:p w:rsidR="00C84B8E" w:rsidRPr="0014308F" w:rsidRDefault="00C84B8E" w:rsidP="00C84B8E">
      <w:pPr>
        <w:pStyle w:val="Default"/>
        <w:ind w:left="708"/>
        <w:jc w:val="both"/>
        <w:rPr>
          <w:iCs/>
          <w:sz w:val="20"/>
          <w:szCs w:val="20"/>
        </w:rPr>
      </w:pPr>
      <w:r w:rsidRPr="0014308F">
        <w:rPr>
          <w:i/>
          <w:iCs/>
          <w:sz w:val="20"/>
          <w:szCs w:val="20"/>
        </w:rPr>
        <w:t>(indicare, in rapporto alla veste societaria: tutti gli amministratori muniti di potere di rappresentanza, il socio unico persona fisica o il socio di maggioranza in caso di società con meno di quattro soci (in caso di società costituita da 2 (due) soli soci, ciascuno detentore del 50% del Capitale sociale, l’obbligo della dichiarazione incombe su entrambi i soci) se trattasi di società di capitale, cooperative e loro consorzi, consorzi tra imprese artigiane e consorzi stabili; tutti i soci se trattasi di società in nome collettivo; tutti i soci accomandatari se trattasi di società in accomandita semplice; coloro che rappresentano stabilmente la ditta se trattasi di società di cui all’art. 2506 del Codice Civile)</w:t>
      </w:r>
      <w:r w:rsidRPr="0014308F">
        <w:rPr>
          <w:iCs/>
          <w:sz w:val="20"/>
          <w:szCs w:val="20"/>
        </w:rPr>
        <w:t>;</w:t>
      </w:r>
    </w:p>
    <w:p w:rsidR="00C84B8E" w:rsidRPr="0014308F" w:rsidRDefault="00C84B8E" w:rsidP="00C84B8E">
      <w:pPr>
        <w:pStyle w:val="Default"/>
        <w:jc w:val="both"/>
        <w:rPr>
          <w:i/>
          <w:iCs/>
          <w:sz w:val="20"/>
          <w:szCs w:val="20"/>
        </w:rPr>
      </w:pP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partecipare alla gara in più di un raggruppamento temporaneo ovvero di non partecipare singolarmente e quale componente di un raggruppamento temporaneo;</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partecipare alla gara, nel caso di avvalimento prestato ad altro concorrente;</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i/>
          <w:sz w:val="20"/>
          <w:szCs w:val="20"/>
        </w:rPr>
        <w:t>(eventuale</w:t>
      </w:r>
      <w:proofErr w:type="gramEnd"/>
      <w:r w:rsidRPr="0014308F">
        <w:rPr>
          <w:rFonts w:ascii="Times New Roman" w:hAnsi="Times New Roman"/>
          <w:i/>
          <w:sz w:val="20"/>
          <w:szCs w:val="20"/>
        </w:rPr>
        <w:t>)</w:t>
      </w:r>
      <w:r w:rsidRPr="0014308F">
        <w:rPr>
          <w:rFonts w:ascii="Times New Roman" w:hAnsi="Times New Roman"/>
          <w:sz w:val="20"/>
          <w:szCs w:val="20"/>
        </w:rPr>
        <w:t xml:space="preserve"> di essere in possesso dei requisiti di capacità tecnica ed economica dichiarati in sede di indagine di mercato (o in alternativa) in sede di avviso per la costituzione dell’elenco;</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osservare tutte le norme dettate in materia di sicurezza dei lavoratori, in particolare di rispettare tutti gli obblighi in materia di sicurezza e condizioni nei luoghi di lavoro ex D.Lgs 81/2008;</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assumere a proprio carico tutti gli oneri retributivi, assicurativi e previdenziali di legge e di applicare nel trattamento economico dei propri lavoratori la retribuzione richiesta dalla legge e dai CCNL applicabili;</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aver preso visione, di sottoscrivere per accettazione e di obbligarsi all’osservanza di tutte le disposizioni, nessuna esclusa, previste dalla lettera di invito e di accettare in particolare le penalità previste;</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aver nulla a pretendere nei confronti dell’Amministrazione nella eventualità in cui, per qualsiasi motivo, a suo insindacabile giudizio l’Amministrazione stessa proceda ad interrompere o annullare in qualsiasi </w:t>
      </w:r>
      <w:r w:rsidRPr="0014308F">
        <w:rPr>
          <w:rFonts w:ascii="Times New Roman" w:hAnsi="Times New Roman"/>
          <w:sz w:val="20"/>
          <w:szCs w:val="20"/>
        </w:rPr>
        <w:lastRenderedPageBreak/>
        <w:t>momento la procedura di gara, ovvero decida di non procedere all’affidamento del servizio o alla stipulazione del contratto, anche dopo l’aggiudicazione definitiva;</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r w:rsidRPr="0014308F">
        <w:rPr>
          <w:rFonts w:ascii="Times New Roman" w:hAnsi="Times New Roman"/>
          <w:sz w:val="20"/>
          <w:szCs w:val="20"/>
        </w:rPr>
        <w:t>che l’Impresa, ai sensi dell'art.3 della legge n.136/2010 e ss.mm.ii,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essere a conoscenza che l’Amministrazione si riserva il diritto di procedere d’ufficio a verifiche, anche a campione, in ordine alla veridicità delle dichiarazioni;</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r w:rsidRPr="0014308F">
        <w:rPr>
          <w:rFonts w:ascii="Times New Roman" w:hAnsi="Times New Roman"/>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che</w:t>
      </w:r>
      <w:proofErr w:type="gramEnd"/>
      <w:r w:rsidRPr="0014308F">
        <w:rPr>
          <w:rFonts w:ascii="Times New Roman" w:hAnsi="Times New Roman"/>
          <w:sz w:val="20"/>
          <w:szCs w:val="20"/>
        </w:rPr>
        <w:t xml:space="preserve"> ai sensi dell’art. 105 del d.lgs. n. 50 del 2016 (apporre una X accanto alla circostanza che interessa): </w:t>
      </w:r>
    </w:p>
    <w:p w:rsidR="00C84B8E" w:rsidRPr="0014308F" w:rsidRDefault="00C84B8E" w:rsidP="00C84B8E">
      <w:pPr>
        <w:pStyle w:val="Default"/>
        <w:ind w:left="720" w:hanging="720"/>
        <w:jc w:val="both"/>
        <w:rPr>
          <w:color w:val="auto"/>
          <w:sz w:val="20"/>
          <w:szCs w:val="20"/>
        </w:rPr>
      </w:pPr>
      <w:r w:rsidRPr="0014308F">
        <w:rPr>
          <w:color w:val="auto"/>
          <w:sz w:val="20"/>
          <w:szCs w:val="20"/>
        </w:rPr>
        <w:tab/>
        <w:t xml:space="preserve">□ non intende subappaltare alcuna parte del servizio di cui si compone l’appalto; </w:t>
      </w:r>
    </w:p>
    <w:p w:rsidR="00C84B8E" w:rsidRPr="0014308F" w:rsidRDefault="00C84B8E" w:rsidP="00C84B8E">
      <w:pPr>
        <w:pStyle w:val="Default"/>
        <w:ind w:left="720" w:hanging="720"/>
        <w:jc w:val="both"/>
        <w:rPr>
          <w:color w:val="auto"/>
          <w:sz w:val="20"/>
          <w:szCs w:val="20"/>
        </w:rPr>
      </w:pPr>
      <w:r w:rsidRPr="0014308F">
        <w:rPr>
          <w:color w:val="auto"/>
          <w:sz w:val="20"/>
          <w:szCs w:val="20"/>
        </w:rPr>
        <w:tab/>
        <w:t xml:space="preserve">□ intende subappaltare o concedere in cottimo le seguenti parti del servizio: </w:t>
      </w:r>
    </w:p>
    <w:p w:rsidR="00C84B8E" w:rsidRPr="0014308F" w:rsidRDefault="00C84B8E" w:rsidP="00C84B8E">
      <w:pPr>
        <w:pStyle w:val="Default"/>
        <w:ind w:left="720" w:hanging="720"/>
        <w:jc w:val="both"/>
        <w:rPr>
          <w:color w:val="auto"/>
          <w:sz w:val="20"/>
          <w:szCs w:val="20"/>
        </w:rPr>
      </w:pPr>
    </w:p>
    <w:p w:rsidR="00C84B8E" w:rsidRPr="0014308F" w:rsidRDefault="00C84B8E" w:rsidP="00C84B8E">
      <w:pPr>
        <w:pStyle w:val="Default"/>
        <w:ind w:left="720" w:hanging="720"/>
        <w:jc w:val="both"/>
        <w:rPr>
          <w:color w:val="auto"/>
          <w:sz w:val="20"/>
          <w:szCs w:val="20"/>
        </w:rPr>
      </w:pPr>
      <w:r w:rsidRPr="0014308F">
        <w:rPr>
          <w:color w:val="auto"/>
          <w:sz w:val="20"/>
          <w:szCs w:val="20"/>
        </w:rPr>
        <w:tab/>
        <w:t xml:space="preserve">__________________________________________________________________________ </w:t>
      </w:r>
    </w:p>
    <w:p w:rsidR="00C84B8E" w:rsidRPr="0014308F" w:rsidRDefault="00C84B8E" w:rsidP="00C84B8E">
      <w:pPr>
        <w:pStyle w:val="Default"/>
        <w:ind w:left="720" w:hanging="720"/>
        <w:jc w:val="both"/>
        <w:rPr>
          <w:color w:val="auto"/>
          <w:sz w:val="20"/>
          <w:szCs w:val="20"/>
        </w:rPr>
      </w:pPr>
      <w:r w:rsidRPr="0014308F">
        <w:rPr>
          <w:color w:val="auto"/>
          <w:sz w:val="20"/>
          <w:szCs w:val="20"/>
        </w:rPr>
        <w:tab/>
        <w:t>__________________________________________________________________________</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impegnarsi a rispettare le disposizioni contenute nella legge 13 agosto 2010, n. 136, per quanto concerne i pagamenti ed i relativi adempimenti a seguito di aggiudicazione;</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assentire, ai sensi del d.lgs.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presente dichiarazione viene resa;</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impegnarsi, in caso di aggiudicazione, a comunicare tempestivamente alla Stazione appaltante ogni modificazione che dovesse intervenire negli assetti proprietari e sulla struttura d’impresa e negli organismi tecnici e amministrativi ai sensi dell’art. 7, comma 11, della legge 19.03.1990, n. 55, con salvezza dell’applicazione da parte dell’Amministrazione di quanto previsto dal comma 16 di detto articolo;</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partecipare alla gara nel caso di avvalimento prestato ad altro concorrente;</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non aver costituito associazione in partecipazione ai sensi dell’art. 48, comma 9, del d.lgs. n. 50 del 2016;</w:t>
      </w:r>
    </w:p>
    <w:p w:rsidR="00C84B8E" w:rsidRPr="0014308F" w:rsidRDefault="00C84B8E" w:rsidP="00C84B8E">
      <w:pPr>
        <w:numPr>
          <w:ilvl w:val="0"/>
          <w:numId w:val="5"/>
        </w:numPr>
        <w:spacing w:after="0" w:line="240" w:lineRule="auto"/>
        <w:ind w:hanging="720"/>
        <w:jc w:val="both"/>
        <w:rPr>
          <w:rFonts w:ascii="Times New Roman" w:hAnsi="Times New Roman"/>
          <w:sz w:val="20"/>
          <w:szCs w:val="20"/>
        </w:rPr>
      </w:pPr>
      <w:proofErr w:type="gramStart"/>
      <w:r w:rsidRPr="0014308F">
        <w:rPr>
          <w:rFonts w:ascii="Times New Roman" w:hAnsi="Times New Roman"/>
          <w:sz w:val="20"/>
          <w:szCs w:val="20"/>
        </w:rPr>
        <w:t>di</w:t>
      </w:r>
      <w:proofErr w:type="gramEnd"/>
      <w:r w:rsidRPr="0014308F">
        <w:rPr>
          <w:rFonts w:ascii="Times New Roman" w:hAnsi="Times New Roman"/>
          <w:sz w:val="20"/>
          <w:szCs w:val="20"/>
        </w:rPr>
        <w:t xml:space="preserve"> impegnarsi a mantenere valida e vincolante l’offerta per 180 (centottanta) giorni consecutivi a decorrere dal termine fissato per la ricezione delle buste; </w:t>
      </w:r>
    </w:p>
    <w:p w:rsidR="00C84B8E" w:rsidRPr="0014308F" w:rsidRDefault="00C84B8E" w:rsidP="00C84B8E">
      <w:pPr>
        <w:pStyle w:val="Paragrafoelenco"/>
        <w:tabs>
          <w:tab w:val="left" w:pos="600"/>
          <w:tab w:val="left" w:pos="709"/>
        </w:tabs>
        <w:autoSpaceDE w:val="0"/>
        <w:autoSpaceDN w:val="0"/>
        <w:adjustRightInd w:val="0"/>
        <w:spacing w:after="0" w:line="240" w:lineRule="auto"/>
        <w:ind w:left="567" w:hanging="141"/>
        <w:contextualSpacing/>
        <w:jc w:val="both"/>
        <w:rPr>
          <w:rFonts w:ascii="Times New Roman" w:hAnsi="Times New Roman"/>
          <w:sz w:val="20"/>
          <w:szCs w:val="20"/>
        </w:rPr>
      </w:pPr>
    </w:p>
    <w:p w:rsidR="00C84B8E" w:rsidRPr="0014308F" w:rsidRDefault="00C84B8E" w:rsidP="00C84B8E">
      <w:pPr>
        <w:pStyle w:val="Default"/>
        <w:tabs>
          <w:tab w:val="left" w:pos="709"/>
        </w:tabs>
        <w:ind w:hanging="141"/>
        <w:jc w:val="both"/>
        <w:rPr>
          <w:color w:val="auto"/>
          <w:sz w:val="20"/>
          <w:szCs w:val="20"/>
        </w:rPr>
      </w:pPr>
    </w:p>
    <w:p w:rsidR="00C84B8E" w:rsidRPr="0014308F" w:rsidRDefault="00C84B8E" w:rsidP="00C84B8E">
      <w:pPr>
        <w:pStyle w:val="Default"/>
        <w:jc w:val="both"/>
        <w:rPr>
          <w:color w:val="auto"/>
          <w:sz w:val="20"/>
          <w:szCs w:val="20"/>
        </w:rPr>
      </w:pPr>
      <w:r w:rsidRPr="0014308F">
        <w:rPr>
          <w:color w:val="auto"/>
          <w:sz w:val="20"/>
          <w:szCs w:val="20"/>
        </w:rPr>
        <w:t>N.B.: Si richiama l’attenzione dei concorrenti in merito alla documentazione da allegare nel caso di RTI formalmente costituiti, consorzi stabili, consorzi di cooperative ed imprese artigiane, consorzi ordinari o GEIE già costituiti prevista dal disciplinare di gara</w:t>
      </w:r>
      <w:r w:rsidRPr="0014308F">
        <w:rPr>
          <w:b/>
          <w:bCs/>
          <w:color w:val="auto"/>
          <w:sz w:val="20"/>
          <w:szCs w:val="20"/>
        </w:rPr>
        <w:t xml:space="preserve">. </w:t>
      </w:r>
    </w:p>
    <w:p w:rsidR="00C84B8E" w:rsidRPr="0014308F" w:rsidRDefault="00C84B8E" w:rsidP="00C84B8E">
      <w:pPr>
        <w:pStyle w:val="Default"/>
        <w:rPr>
          <w:color w:val="auto"/>
          <w:sz w:val="20"/>
          <w:szCs w:val="20"/>
        </w:rPr>
      </w:pPr>
    </w:p>
    <w:p w:rsidR="00C84B8E" w:rsidRPr="0014308F" w:rsidRDefault="00C84B8E" w:rsidP="00C84B8E">
      <w:pPr>
        <w:spacing w:after="0" w:line="240" w:lineRule="auto"/>
        <w:jc w:val="center"/>
        <w:rPr>
          <w:rFonts w:ascii="Times New Roman" w:hAnsi="Times New Roman"/>
          <w:b/>
          <w:sz w:val="20"/>
          <w:szCs w:val="20"/>
        </w:rPr>
      </w:pPr>
    </w:p>
    <w:p w:rsidR="00C84B8E" w:rsidRPr="0014308F" w:rsidRDefault="00C84B8E" w:rsidP="00C84B8E">
      <w:pPr>
        <w:spacing w:after="0" w:line="240" w:lineRule="auto"/>
        <w:jc w:val="both"/>
        <w:rPr>
          <w:rFonts w:ascii="Times New Roman" w:hAnsi="Times New Roman"/>
          <w:sz w:val="20"/>
          <w:szCs w:val="20"/>
        </w:rPr>
      </w:pPr>
    </w:p>
    <w:p w:rsidR="00C84B8E" w:rsidRPr="0014308F" w:rsidRDefault="005C62C7" w:rsidP="00C84B8E">
      <w:pPr>
        <w:spacing w:after="0" w:line="240" w:lineRule="auto"/>
        <w:jc w:val="both"/>
        <w:rPr>
          <w:rFonts w:ascii="Times New Roman" w:hAnsi="Times New Roman"/>
          <w:sz w:val="20"/>
          <w:szCs w:val="20"/>
        </w:rPr>
      </w:pPr>
      <w:r>
        <w:rPr>
          <w:rFonts w:ascii="Times New Roman" w:hAnsi="Times New Roman"/>
          <w:sz w:val="20"/>
          <w:szCs w:val="20"/>
        </w:rPr>
        <w:t>__________________</w:t>
      </w:r>
      <w:r w:rsidR="00C84B8E" w:rsidRPr="0014308F">
        <w:rPr>
          <w:rFonts w:ascii="Times New Roman" w:hAnsi="Times New Roman"/>
          <w:sz w:val="20"/>
          <w:szCs w:val="20"/>
        </w:rPr>
        <w:t xml:space="preserve">, lì </w:t>
      </w:r>
      <w:r>
        <w:rPr>
          <w:rFonts w:ascii="Times New Roman" w:hAnsi="Times New Roman"/>
          <w:sz w:val="20"/>
          <w:szCs w:val="20"/>
        </w:rPr>
        <w:t>___/___/_____</w:t>
      </w:r>
    </w:p>
    <w:p w:rsidR="00C84B8E" w:rsidRPr="0014308F" w:rsidRDefault="00C84B8E" w:rsidP="00C84B8E">
      <w:pPr>
        <w:spacing w:after="0" w:line="240" w:lineRule="auto"/>
        <w:jc w:val="both"/>
        <w:rPr>
          <w:rFonts w:ascii="Times New Roman" w:hAnsi="Times New Roman"/>
          <w:sz w:val="20"/>
          <w:szCs w:val="20"/>
        </w:rPr>
      </w:pPr>
    </w:p>
    <w:p w:rsidR="00C84B8E" w:rsidRPr="0014308F" w:rsidRDefault="00C84B8E" w:rsidP="00C84B8E">
      <w:pPr>
        <w:spacing w:after="0" w:line="240" w:lineRule="auto"/>
        <w:jc w:val="both"/>
        <w:rPr>
          <w:rFonts w:ascii="Times New Roman" w:hAnsi="Times New Roman"/>
          <w:sz w:val="20"/>
          <w:szCs w:val="20"/>
        </w:rPr>
      </w:pPr>
    </w:p>
    <w:p w:rsidR="00C84B8E" w:rsidRPr="0014308F" w:rsidRDefault="00C84B8E" w:rsidP="00C84B8E">
      <w:pPr>
        <w:spacing w:after="0" w:line="240" w:lineRule="auto"/>
        <w:ind w:left="4248" w:firstLine="708"/>
        <w:jc w:val="both"/>
        <w:rPr>
          <w:rFonts w:ascii="Times New Roman" w:hAnsi="Times New Roman"/>
          <w:sz w:val="20"/>
          <w:szCs w:val="20"/>
        </w:rPr>
      </w:pPr>
      <w:r w:rsidRPr="0014308F">
        <w:rPr>
          <w:rFonts w:ascii="Times New Roman" w:hAnsi="Times New Roman"/>
          <w:sz w:val="20"/>
          <w:szCs w:val="20"/>
        </w:rPr>
        <w:t>Il Dichiarante</w:t>
      </w:r>
      <w:r w:rsidR="005C62C7">
        <w:rPr>
          <w:rFonts w:ascii="Times New Roman" w:hAnsi="Times New Roman"/>
          <w:sz w:val="20"/>
          <w:szCs w:val="20"/>
        </w:rPr>
        <w:t xml:space="preserve"> ________________________________</w:t>
      </w:r>
    </w:p>
    <w:p w:rsidR="00C84B8E" w:rsidRPr="0014308F" w:rsidRDefault="00C84B8E" w:rsidP="00C84B8E">
      <w:pPr>
        <w:spacing w:after="0" w:line="240" w:lineRule="auto"/>
        <w:jc w:val="both"/>
        <w:rPr>
          <w:rFonts w:ascii="Times New Roman" w:hAnsi="Times New Roman"/>
          <w:i/>
          <w:sz w:val="20"/>
          <w:szCs w:val="20"/>
        </w:rPr>
      </w:pPr>
    </w:p>
    <w:p w:rsidR="00C84B8E" w:rsidRPr="0014308F" w:rsidRDefault="00C84B8E" w:rsidP="00C84B8E">
      <w:pPr>
        <w:spacing w:after="0" w:line="240" w:lineRule="auto"/>
        <w:jc w:val="both"/>
        <w:rPr>
          <w:rFonts w:ascii="Times New Roman" w:hAnsi="Times New Roman"/>
          <w:i/>
          <w:sz w:val="20"/>
          <w:szCs w:val="20"/>
        </w:rPr>
      </w:pPr>
    </w:p>
    <w:p w:rsidR="00C84B8E" w:rsidRPr="0014308F" w:rsidRDefault="00C84B8E" w:rsidP="00C84B8E">
      <w:pPr>
        <w:spacing w:after="0" w:line="240" w:lineRule="auto"/>
        <w:jc w:val="both"/>
        <w:rPr>
          <w:rFonts w:ascii="Times New Roman" w:hAnsi="Times New Roman"/>
          <w:i/>
          <w:sz w:val="20"/>
          <w:szCs w:val="20"/>
        </w:rPr>
      </w:pPr>
    </w:p>
    <w:p w:rsidR="00F943EE" w:rsidRPr="00C84B8E" w:rsidRDefault="00C84B8E" w:rsidP="00C84B8E">
      <w:pPr>
        <w:spacing w:after="0" w:line="240" w:lineRule="auto"/>
        <w:jc w:val="both"/>
        <w:rPr>
          <w:rFonts w:ascii="Times New Roman" w:hAnsi="Times New Roman"/>
          <w:b/>
          <w:i/>
          <w:sz w:val="20"/>
          <w:szCs w:val="20"/>
        </w:rPr>
      </w:pPr>
      <w:r w:rsidRPr="0014308F">
        <w:rPr>
          <w:rFonts w:ascii="Times New Roman" w:hAnsi="Times New Roman"/>
          <w:b/>
          <w:i/>
          <w:sz w:val="20"/>
          <w:szCs w:val="20"/>
        </w:rPr>
        <w:t>N.B.:</w:t>
      </w:r>
      <w:r w:rsidRPr="0014308F">
        <w:rPr>
          <w:rFonts w:ascii="Times New Roman" w:hAnsi="Times New Roman"/>
          <w:b/>
          <w:i/>
          <w:sz w:val="20"/>
          <w:szCs w:val="20"/>
        </w:rPr>
        <w:tab/>
        <w:t>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sectPr w:rsidR="00F943EE" w:rsidRPr="00C84B8E" w:rsidSect="003C40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
    <w:nsid w:val="33922AEF"/>
    <w:multiLevelType w:val="hybridMultilevel"/>
    <w:tmpl w:val="5AE2F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D27D46"/>
    <w:multiLevelType w:val="hybridMultilevel"/>
    <w:tmpl w:val="702A950A"/>
    <w:lvl w:ilvl="0" w:tplc="09C6397A">
      <w:start w:val="1"/>
      <w:numFmt w:val="lowerLetter"/>
      <w:lvlText w:val="%1)"/>
      <w:lvlJc w:val="left"/>
      <w:pPr>
        <w:tabs>
          <w:tab w:val="num" w:pos="360"/>
        </w:tabs>
        <w:ind w:left="360" w:hanging="360"/>
      </w:pPr>
      <w:rPr>
        <w:rFonts w:hint="default"/>
        <w: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4D8C2AD8"/>
    <w:multiLevelType w:val="hybridMultilevel"/>
    <w:tmpl w:val="F2DA449A"/>
    <w:lvl w:ilvl="0" w:tplc="4A5ACDB8">
      <w:start w:val="1"/>
      <w:numFmt w:val="lowerLetter"/>
      <w:lvlText w:val="%1)"/>
      <w:lvlJc w:val="left"/>
      <w:pPr>
        <w:tabs>
          <w:tab w:val="num" w:pos="786"/>
        </w:tabs>
        <w:ind w:left="786" w:hanging="360"/>
      </w:pPr>
      <w:rPr>
        <w:rFonts w:hint="default"/>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nsid w:val="593B76CF"/>
    <w:multiLevelType w:val="hybridMultilevel"/>
    <w:tmpl w:val="86F61704"/>
    <w:lvl w:ilvl="0" w:tplc="D8442922">
      <w:start w:val="12"/>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69511E70"/>
    <w:multiLevelType w:val="hybridMultilevel"/>
    <w:tmpl w:val="9DC4F300"/>
    <w:lvl w:ilvl="0" w:tplc="139CB6B4">
      <w:start w:val="14"/>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C84B8E"/>
    <w:rsid w:val="000E344A"/>
    <w:rsid w:val="00117BAF"/>
    <w:rsid w:val="003C4093"/>
    <w:rsid w:val="003C4D04"/>
    <w:rsid w:val="005C62C7"/>
    <w:rsid w:val="006357EE"/>
    <w:rsid w:val="00734491"/>
    <w:rsid w:val="00AF512F"/>
    <w:rsid w:val="00B36BB3"/>
    <w:rsid w:val="00C84B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B8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_2,Question"/>
    <w:basedOn w:val="Normale"/>
    <w:link w:val="ParagrafoelencoCarattere"/>
    <w:uiPriority w:val="34"/>
    <w:qFormat/>
    <w:rsid w:val="00C84B8E"/>
    <w:pPr>
      <w:ind w:left="708"/>
    </w:pPr>
  </w:style>
  <w:style w:type="paragraph" w:customStyle="1" w:styleId="Default">
    <w:name w:val="Default"/>
    <w:rsid w:val="00C84B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erazioneperbuste">
    <w:name w:val="Numerazione per buste"/>
    <w:basedOn w:val="Normale"/>
    <w:rsid w:val="00C84B8E"/>
    <w:pPr>
      <w:numPr>
        <w:numId w:val="2"/>
      </w:numPr>
      <w:spacing w:before="120" w:after="120" w:line="360" w:lineRule="auto"/>
      <w:jc w:val="both"/>
    </w:pPr>
    <w:rPr>
      <w:rFonts w:ascii="Times New Roman" w:eastAsia="Times New Roman" w:hAnsi="Times New Roman"/>
      <w:sz w:val="24"/>
      <w:szCs w:val="24"/>
      <w:lang w:eastAsia="it-IT"/>
    </w:rPr>
  </w:style>
  <w:style w:type="character" w:customStyle="1" w:styleId="ParagrafoelencoCarattere">
    <w:name w:val="Paragrafo elenco Carattere"/>
    <w:aliases w:val="Elenco_2 Carattere,Question Carattere"/>
    <w:link w:val="Paragrafoelenco"/>
    <w:uiPriority w:val="34"/>
    <w:locked/>
    <w:rsid w:val="00C84B8E"/>
    <w:rPr>
      <w:rFonts w:ascii="Calibri" w:eastAsia="Calibri" w:hAnsi="Calibri" w:cs="Times New Roman"/>
    </w:rPr>
  </w:style>
  <w:style w:type="character" w:styleId="Enfasigrassetto">
    <w:name w:val="Strong"/>
    <w:basedOn w:val="Carpredefinitoparagrafo"/>
    <w:uiPriority w:val="22"/>
    <w:qFormat/>
    <w:rsid w:val="00AF512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3190</Words>
  <Characters>18187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DANIELA_</dc:creator>
  <cp:lastModifiedBy>utente</cp:lastModifiedBy>
  <cp:revision>4</cp:revision>
  <dcterms:created xsi:type="dcterms:W3CDTF">2018-07-17T11:57:00Z</dcterms:created>
  <dcterms:modified xsi:type="dcterms:W3CDTF">2018-08-01T10:58:00Z</dcterms:modified>
</cp:coreProperties>
</file>